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A38" w:rsidRPr="002E2ADB" w:rsidRDefault="00DF1C13" w:rsidP="002E2ADB">
      <w:pPr>
        <w:spacing w:after="0" w:line="240" w:lineRule="auto"/>
        <w:rPr>
          <w:rFonts w:ascii="Times New Roman" w:hAnsi="Times New Roman" w:cs="Times New Roman"/>
          <w:b/>
          <w:sz w:val="20"/>
          <w:szCs w:val="20"/>
        </w:rPr>
      </w:pPr>
      <w:r w:rsidRPr="002E2ADB">
        <w:rPr>
          <w:rFonts w:ascii="Times New Roman" w:hAnsi="Times New Roman" w:cs="Times New Roman"/>
          <w:b/>
          <w:sz w:val="20"/>
          <w:szCs w:val="20"/>
        </w:rPr>
        <w:t>EKONOMI</w:t>
      </w:r>
      <w:r w:rsidR="00931A38" w:rsidRPr="002E2ADB">
        <w:rPr>
          <w:rFonts w:ascii="Times New Roman" w:hAnsi="Times New Roman" w:cs="Times New Roman"/>
          <w:b/>
          <w:sz w:val="20"/>
          <w:szCs w:val="20"/>
        </w:rPr>
        <w:tab/>
      </w:r>
    </w:p>
    <w:p w:rsidR="00931A38" w:rsidRPr="002E2ADB" w:rsidRDefault="00931A38" w:rsidP="002E2ADB">
      <w:pPr>
        <w:spacing w:after="0" w:line="240" w:lineRule="auto"/>
        <w:rPr>
          <w:rFonts w:ascii="Times New Roman" w:hAnsi="Times New Roman" w:cs="Times New Roman"/>
          <w:sz w:val="20"/>
          <w:szCs w:val="20"/>
        </w:rPr>
      </w:pPr>
      <w:r w:rsidRPr="002E2ADB">
        <w:rPr>
          <w:rFonts w:ascii="Times New Roman" w:hAnsi="Times New Roman" w:cs="Times New Roman"/>
          <w:sz w:val="20"/>
          <w:szCs w:val="20"/>
        </w:rPr>
        <w:t>Satuan Pendidikan</w:t>
      </w:r>
      <w:r w:rsidRPr="002E2ADB">
        <w:rPr>
          <w:rFonts w:ascii="Times New Roman" w:hAnsi="Times New Roman" w:cs="Times New Roman"/>
          <w:sz w:val="20"/>
          <w:szCs w:val="20"/>
        </w:rPr>
        <w:tab/>
        <w:t xml:space="preserve">: </w:t>
      </w:r>
      <w:r w:rsidR="009C1C23">
        <w:rPr>
          <w:rFonts w:ascii="Times New Roman" w:hAnsi="Times New Roman" w:cs="Times New Roman"/>
          <w:sz w:val="20"/>
          <w:szCs w:val="20"/>
        </w:rPr>
        <w:t>SMAN 1 SIANTAN TIMUR</w:t>
      </w:r>
      <w:bookmarkStart w:id="0" w:name="_GoBack"/>
      <w:bookmarkEnd w:id="0"/>
    </w:p>
    <w:p w:rsidR="00931A38" w:rsidRPr="002E2ADB" w:rsidRDefault="00931A38" w:rsidP="002E2ADB">
      <w:pPr>
        <w:spacing w:after="0" w:line="240" w:lineRule="auto"/>
        <w:rPr>
          <w:rFonts w:ascii="Times New Roman" w:hAnsi="Times New Roman" w:cs="Times New Roman"/>
          <w:sz w:val="20"/>
          <w:szCs w:val="20"/>
        </w:rPr>
      </w:pPr>
      <w:r w:rsidRPr="002E2ADB">
        <w:rPr>
          <w:rFonts w:ascii="Times New Roman" w:hAnsi="Times New Roman" w:cs="Times New Roman"/>
          <w:sz w:val="20"/>
          <w:szCs w:val="20"/>
        </w:rPr>
        <w:t>Kelas</w:t>
      </w:r>
      <w:r w:rsidRPr="002E2ADB">
        <w:rPr>
          <w:rFonts w:ascii="Times New Roman" w:hAnsi="Times New Roman" w:cs="Times New Roman"/>
          <w:sz w:val="20"/>
          <w:szCs w:val="20"/>
        </w:rPr>
        <w:tab/>
      </w:r>
      <w:r w:rsidRPr="002E2ADB">
        <w:rPr>
          <w:rFonts w:ascii="Times New Roman" w:hAnsi="Times New Roman" w:cs="Times New Roman"/>
          <w:sz w:val="20"/>
          <w:szCs w:val="20"/>
        </w:rPr>
        <w:tab/>
      </w:r>
      <w:r w:rsidRPr="002E2ADB">
        <w:rPr>
          <w:rFonts w:ascii="Times New Roman" w:hAnsi="Times New Roman" w:cs="Times New Roman"/>
          <w:sz w:val="20"/>
          <w:szCs w:val="20"/>
        </w:rPr>
        <w:tab/>
        <w:t xml:space="preserve">: </w:t>
      </w:r>
      <w:r w:rsidR="004C5799" w:rsidRPr="002E2ADB">
        <w:rPr>
          <w:rFonts w:ascii="Times New Roman" w:hAnsi="Times New Roman" w:cs="Times New Roman"/>
          <w:sz w:val="20"/>
          <w:szCs w:val="20"/>
        </w:rPr>
        <w:t>X</w:t>
      </w:r>
      <w:r w:rsidR="00D05134" w:rsidRPr="002E2ADB">
        <w:rPr>
          <w:rFonts w:ascii="Times New Roman" w:hAnsi="Times New Roman" w:cs="Times New Roman"/>
          <w:sz w:val="20"/>
          <w:szCs w:val="20"/>
        </w:rPr>
        <w:t>I</w:t>
      </w:r>
      <w:r w:rsidR="004C5799" w:rsidRPr="002E2ADB">
        <w:rPr>
          <w:rFonts w:ascii="Times New Roman" w:hAnsi="Times New Roman" w:cs="Times New Roman"/>
          <w:sz w:val="20"/>
          <w:szCs w:val="20"/>
        </w:rPr>
        <w:t>I (</w:t>
      </w:r>
      <w:r w:rsidR="00D05134" w:rsidRPr="002E2ADB">
        <w:rPr>
          <w:rFonts w:ascii="Times New Roman" w:hAnsi="Times New Roman" w:cs="Times New Roman"/>
          <w:sz w:val="20"/>
          <w:szCs w:val="20"/>
        </w:rPr>
        <w:t>Dua Belas</w:t>
      </w:r>
      <w:r w:rsidR="004C5799" w:rsidRPr="002E2ADB">
        <w:rPr>
          <w:rFonts w:ascii="Times New Roman" w:hAnsi="Times New Roman" w:cs="Times New Roman"/>
          <w:sz w:val="20"/>
          <w:szCs w:val="20"/>
        </w:rPr>
        <w:t>)</w:t>
      </w:r>
    </w:p>
    <w:p w:rsidR="00047CAE" w:rsidRPr="002E2ADB" w:rsidRDefault="00047CAE" w:rsidP="002E2ADB">
      <w:pPr>
        <w:spacing w:after="0" w:line="240" w:lineRule="auto"/>
        <w:rPr>
          <w:rFonts w:ascii="Times New Roman" w:hAnsi="Times New Roman" w:cs="Times New Roman"/>
          <w:sz w:val="20"/>
          <w:szCs w:val="20"/>
        </w:rPr>
      </w:pPr>
      <w:r w:rsidRPr="002E2ADB">
        <w:rPr>
          <w:rFonts w:ascii="Times New Roman" w:hAnsi="Times New Roman" w:cs="Times New Roman"/>
          <w:sz w:val="20"/>
          <w:szCs w:val="20"/>
        </w:rPr>
        <w:t>Kompetensi Inti</w:t>
      </w:r>
      <w:r w:rsidR="00931A38" w:rsidRPr="002E2ADB">
        <w:rPr>
          <w:rFonts w:ascii="Times New Roman" w:hAnsi="Times New Roman" w:cs="Times New Roman"/>
          <w:sz w:val="20"/>
          <w:szCs w:val="20"/>
        </w:rPr>
        <w:tab/>
      </w:r>
      <w:r w:rsidR="00931A38" w:rsidRPr="002E2ADB">
        <w:rPr>
          <w:rFonts w:ascii="Times New Roman" w:hAnsi="Times New Roman" w:cs="Times New Roman"/>
          <w:sz w:val="20"/>
          <w:szCs w:val="20"/>
        </w:rPr>
        <w:tab/>
        <w:t>:</w:t>
      </w:r>
    </w:p>
    <w:p w:rsidR="00A64714" w:rsidRPr="00335430" w:rsidRDefault="00A64714" w:rsidP="00A64714">
      <w:pPr>
        <w:pStyle w:val="ListParagraph"/>
        <w:numPr>
          <w:ilvl w:val="0"/>
          <w:numId w:val="14"/>
        </w:numPr>
        <w:spacing w:after="0" w:line="240" w:lineRule="auto"/>
        <w:rPr>
          <w:rFonts w:ascii="Times New Roman" w:hAnsi="Times New Roman" w:cs="Times New Roman"/>
          <w:sz w:val="20"/>
          <w:szCs w:val="20"/>
        </w:rPr>
      </w:pPr>
      <w:r w:rsidRPr="00335430">
        <w:rPr>
          <w:rFonts w:ascii="Times New Roman" w:hAnsi="Times New Roman" w:cs="Times New Roman"/>
          <w:b/>
          <w:sz w:val="20"/>
          <w:szCs w:val="20"/>
        </w:rPr>
        <w:t>KI-1</w:t>
      </w:r>
      <w:r>
        <w:rPr>
          <w:rFonts w:ascii="Times New Roman" w:hAnsi="Times New Roman" w:cs="Times New Roman"/>
          <w:b/>
          <w:sz w:val="20"/>
          <w:szCs w:val="20"/>
        </w:rPr>
        <w:t xml:space="preserve"> dan KI-2:</w:t>
      </w:r>
      <w:r w:rsidRPr="00335430">
        <w:rPr>
          <w:rFonts w:ascii="Times New Roman" w:hAnsi="Times New Roman" w:cs="Times New Roman"/>
          <w:b/>
          <w:sz w:val="20"/>
          <w:szCs w:val="20"/>
        </w:rPr>
        <w:t>Menghayati dan mengamalkan</w:t>
      </w:r>
      <w:r w:rsidRPr="00335430">
        <w:rPr>
          <w:rFonts w:ascii="Times New Roman" w:hAnsi="Times New Roman" w:cs="Times New Roman"/>
          <w:sz w:val="20"/>
          <w:szCs w:val="20"/>
        </w:rPr>
        <w:t xml:space="preserve"> ajaran agama yang dianutnya.</w:t>
      </w:r>
      <w:r>
        <w:rPr>
          <w:rFonts w:ascii="Times New Roman" w:hAnsi="Times New Roman" w:cs="Times New Roman"/>
          <w:sz w:val="20"/>
          <w:szCs w:val="20"/>
        </w:rPr>
        <w:t xml:space="preserve"> </w:t>
      </w:r>
      <w:r w:rsidRPr="00335430">
        <w:rPr>
          <w:rFonts w:ascii="Times New Roman" w:hAnsi="Times New Roman" w:cs="Times New Roman"/>
          <w:b/>
          <w:sz w:val="20"/>
          <w:szCs w:val="20"/>
        </w:rPr>
        <w:t>Menghayati dan mengamalkan</w:t>
      </w:r>
      <w:r w:rsidRPr="00335430">
        <w:rPr>
          <w:rFonts w:ascii="Times New Roman" w:hAnsi="Times New Roman" w:cs="Times New Roman"/>
          <w:sz w:val="20"/>
          <w:szCs w:val="20"/>
        </w:rPr>
        <w:t xml:space="preserve"> perilaku jujur, disiplin, santun, peduli (gotong royong, kerjasama, toleran, damai), bertanggung jawab, responsif, dan pro-aktif dalam berinteraksi secara efektif sesuai dengan perkembangan anak di lingkungan, keluarga, sekolah, masyarakat dan lingkungan alam sekitar, bangsa, negara, kawasan regional, dan kawasan internasional”.</w:t>
      </w:r>
    </w:p>
    <w:p w:rsidR="00A64714" w:rsidRPr="00335430" w:rsidRDefault="00A64714" w:rsidP="00A64714">
      <w:pPr>
        <w:pStyle w:val="ListParagraph"/>
        <w:numPr>
          <w:ilvl w:val="0"/>
          <w:numId w:val="14"/>
        </w:numPr>
        <w:spacing w:after="0" w:line="240" w:lineRule="auto"/>
        <w:rPr>
          <w:rFonts w:ascii="Times New Roman" w:hAnsi="Times New Roman" w:cs="Times New Roman"/>
          <w:sz w:val="20"/>
          <w:szCs w:val="20"/>
        </w:rPr>
      </w:pPr>
      <w:r w:rsidRPr="00335430">
        <w:rPr>
          <w:rFonts w:ascii="Times New Roman" w:hAnsi="Times New Roman" w:cs="Times New Roman"/>
          <w:b/>
          <w:sz w:val="20"/>
          <w:szCs w:val="20"/>
        </w:rPr>
        <w:t>KI 3:</w:t>
      </w:r>
      <w:r w:rsidRPr="00335430">
        <w:rPr>
          <w:rFonts w:ascii="Times New Roman" w:hAnsi="Times New Roman" w:cs="Times New Roman"/>
          <w:sz w:val="20"/>
          <w:szCs w:val="20"/>
        </w:rPr>
        <w:t xml:space="preserve"> Memahami, menerapkan, dan menganalisis pengetahuan faktual, konseptual, prosedural, dan metakognitif berdasarkan rasa ingin tahunya tentang ilmu pengetahuan, teknologi, seni, budaya, dan humaniora dengan wawasan kemanusiaan, kebangsaan, kenegaraan, dan peradaban terkait penyebab fenomena dan kejadian, serta menerapkan pengetahuan prosedural pada bidang kajian yang spesifik sesuai dengan bakat dan minatnya untuk memecahkan masalah</w:t>
      </w:r>
    </w:p>
    <w:p w:rsidR="00A64714" w:rsidRPr="00335430" w:rsidRDefault="00A64714" w:rsidP="00A64714">
      <w:pPr>
        <w:pStyle w:val="ListParagraph"/>
        <w:numPr>
          <w:ilvl w:val="0"/>
          <w:numId w:val="14"/>
        </w:numPr>
        <w:spacing w:after="0" w:line="240" w:lineRule="auto"/>
        <w:rPr>
          <w:rFonts w:ascii="Times New Roman" w:hAnsi="Times New Roman" w:cs="Times New Roman"/>
          <w:sz w:val="20"/>
          <w:szCs w:val="20"/>
        </w:rPr>
      </w:pPr>
      <w:r w:rsidRPr="00335430">
        <w:rPr>
          <w:rFonts w:ascii="Times New Roman" w:hAnsi="Times New Roman" w:cs="Times New Roman"/>
          <w:b/>
          <w:sz w:val="20"/>
          <w:szCs w:val="20"/>
        </w:rPr>
        <w:t>KI4:</w:t>
      </w:r>
      <w:r w:rsidRPr="00335430">
        <w:rPr>
          <w:rFonts w:ascii="Times New Roman" w:hAnsi="Times New Roman" w:cs="Times New Roman"/>
          <w:sz w:val="20"/>
          <w:szCs w:val="20"/>
        </w:rPr>
        <w:t xml:space="preserve"> Mengolah, menalar, dan menyaji dalam ranah konkret dan ranah abstrak terkait dengan pengembangan dari yang dipelajarinya di sekolah secara mandiri, bertindak secara efektif dan kreatif, serta mampu menggunakan metode sesuai kaidah keilmuan</w:t>
      </w:r>
    </w:p>
    <w:p w:rsidR="002821B9" w:rsidRPr="002E2ADB" w:rsidRDefault="002821B9" w:rsidP="002E2ADB">
      <w:pPr>
        <w:spacing w:after="0" w:line="240" w:lineRule="auto"/>
        <w:ind w:left="350" w:hanging="350"/>
        <w:rPr>
          <w:rFonts w:ascii="Times New Roman" w:hAnsi="Times New Roman" w:cs="Times New Roman"/>
          <w:sz w:val="20"/>
          <w:szCs w:val="20"/>
        </w:rPr>
      </w:pPr>
    </w:p>
    <w:tbl>
      <w:tblPr>
        <w:tblW w:w="5000" w:type="pct"/>
        <w:tblLayout w:type="fixed"/>
        <w:tblCellMar>
          <w:top w:w="28" w:type="dxa"/>
          <w:bottom w:w="28" w:type="dxa"/>
        </w:tblCellMar>
        <w:tblLook w:val="04A0" w:firstRow="1" w:lastRow="0" w:firstColumn="1" w:lastColumn="0" w:noHBand="0" w:noVBand="1"/>
      </w:tblPr>
      <w:tblGrid>
        <w:gridCol w:w="3660"/>
        <w:gridCol w:w="4786"/>
        <w:gridCol w:w="5730"/>
      </w:tblGrid>
      <w:tr w:rsidR="00254123" w:rsidRPr="002E2ADB" w:rsidTr="00254123">
        <w:trPr>
          <w:trHeight w:val="397"/>
          <w:tblHeader/>
        </w:trPr>
        <w:tc>
          <w:tcPr>
            <w:tcW w:w="1291" w:type="pct"/>
            <w:tcBorders>
              <w:top w:val="single" w:sz="4" w:space="0" w:color="auto"/>
              <w:left w:val="single" w:sz="4" w:space="0" w:color="auto"/>
              <w:bottom w:val="single" w:sz="4" w:space="0" w:color="auto"/>
              <w:right w:val="single" w:sz="4" w:space="0" w:color="auto"/>
            </w:tcBorders>
            <w:shd w:val="clear" w:color="000000" w:fill="C2D69A"/>
            <w:noWrap/>
            <w:vAlign w:val="center"/>
            <w:hideMark/>
          </w:tcPr>
          <w:p w:rsidR="00254123" w:rsidRPr="002E2ADB" w:rsidRDefault="00254123" w:rsidP="002E2ADB">
            <w:pPr>
              <w:spacing w:after="0" w:line="240" w:lineRule="auto"/>
              <w:jc w:val="center"/>
              <w:rPr>
                <w:rFonts w:ascii="Times New Roman" w:eastAsia="Times New Roman" w:hAnsi="Times New Roman" w:cs="Times New Roman"/>
                <w:b/>
                <w:bCs/>
                <w:color w:val="000000"/>
                <w:sz w:val="20"/>
                <w:szCs w:val="20"/>
              </w:rPr>
            </w:pPr>
            <w:r w:rsidRPr="002E2ADB">
              <w:rPr>
                <w:rFonts w:ascii="Times New Roman" w:eastAsia="Times New Roman" w:hAnsi="Times New Roman" w:cs="Times New Roman"/>
                <w:b/>
                <w:bCs/>
                <w:color w:val="000000"/>
                <w:sz w:val="20"/>
                <w:szCs w:val="20"/>
              </w:rPr>
              <w:t>Kompetensi Dasar</w:t>
            </w:r>
          </w:p>
        </w:tc>
        <w:tc>
          <w:tcPr>
            <w:tcW w:w="1688" w:type="pct"/>
            <w:tcBorders>
              <w:top w:val="single" w:sz="4" w:space="0" w:color="auto"/>
              <w:left w:val="single" w:sz="4" w:space="0" w:color="auto"/>
              <w:bottom w:val="single" w:sz="4" w:space="0" w:color="auto"/>
              <w:right w:val="single" w:sz="4" w:space="0" w:color="auto"/>
            </w:tcBorders>
            <w:shd w:val="clear" w:color="000000" w:fill="C2D69A"/>
            <w:noWrap/>
            <w:vAlign w:val="center"/>
            <w:hideMark/>
          </w:tcPr>
          <w:p w:rsidR="00254123" w:rsidRPr="002E2ADB" w:rsidRDefault="00254123" w:rsidP="002E2ADB">
            <w:pPr>
              <w:spacing w:after="0" w:line="240" w:lineRule="auto"/>
              <w:jc w:val="center"/>
              <w:rPr>
                <w:rFonts w:ascii="Times New Roman" w:eastAsia="Times New Roman" w:hAnsi="Times New Roman" w:cs="Times New Roman"/>
                <w:b/>
                <w:bCs/>
                <w:color w:val="000000"/>
                <w:sz w:val="20"/>
                <w:szCs w:val="20"/>
              </w:rPr>
            </w:pPr>
            <w:r w:rsidRPr="002E2ADB">
              <w:rPr>
                <w:rFonts w:ascii="Times New Roman" w:eastAsia="Times New Roman" w:hAnsi="Times New Roman" w:cs="Times New Roman"/>
                <w:b/>
                <w:bCs/>
                <w:color w:val="000000"/>
                <w:sz w:val="20"/>
                <w:szCs w:val="20"/>
              </w:rPr>
              <w:t>Materi Pokok</w:t>
            </w:r>
          </w:p>
        </w:tc>
        <w:tc>
          <w:tcPr>
            <w:tcW w:w="2021" w:type="pct"/>
            <w:tcBorders>
              <w:top w:val="single" w:sz="4" w:space="0" w:color="auto"/>
              <w:left w:val="nil"/>
              <w:bottom w:val="single" w:sz="4" w:space="0" w:color="auto"/>
              <w:right w:val="single" w:sz="4" w:space="0" w:color="auto"/>
            </w:tcBorders>
            <w:shd w:val="clear" w:color="000000" w:fill="C2D69A"/>
            <w:noWrap/>
            <w:vAlign w:val="center"/>
            <w:hideMark/>
          </w:tcPr>
          <w:p w:rsidR="00254123" w:rsidRPr="002E2ADB" w:rsidRDefault="00254123" w:rsidP="002E2ADB">
            <w:pPr>
              <w:spacing w:after="0" w:line="240" w:lineRule="auto"/>
              <w:jc w:val="center"/>
              <w:rPr>
                <w:rFonts w:ascii="Times New Roman" w:eastAsia="Times New Roman" w:hAnsi="Times New Roman" w:cs="Times New Roman"/>
                <w:b/>
                <w:bCs/>
                <w:color w:val="000000"/>
                <w:sz w:val="20"/>
                <w:szCs w:val="20"/>
              </w:rPr>
            </w:pPr>
            <w:r w:rsidRPr="002E2ADB">
              <w:rPr>
                <w:rFonts w:ascii="Times New Roman" w:eastAsia="Times New Roman" w:hAnsi="Times New Roman" w:cs="Times New Roman"/>
                <w:b/>
                <w:bCs/>
                <w:color w:val="000000"/>
                <w:sz w:val="20"/>
                <w:szCs w:val="20"/>
              </w:rPr>
              <w:t>Kegiatan Pembelajaran</w:t>
            </w:r>
          </w:p>
        </w:tc>
      </w:tr>
      <w:tr w:rsidR="00254123" w:rsidRPr="002E2ADB" w:rsidTr="00254123">
        <w:trPr>
          <w:trHeight w:val="397"/>
        </w:trPr>
        <w:tc>
          <w:tcPr>
            <w:tcW w:w="1291" w:type="pct"/>
            <w:tcBorders>
              <w:top w:val="single" w:sz="4" w:space="0" w:color="auto"/>
              <w:left w:val="single" w:sz="4" w:space="0" w:color="auto"/>
              <w:bottom w:val="single" w:sz="4" w:space="0" w:color="auto"/>
              <w:right w:val="single" w:sz="4" w:space="0" w:color="auto"/>
            </w:tcBorders>
            <w:shd w:val="clear" w:color="000000" w:fill="auto"/>
            <w:noWrap/>
            <w:hideMark/>
          </w:tcPr>
          <w:p w:rsidR="00254123" w:rsidRPr="002E2ADB" w:rsidRDefault="00254123" w:rsidP="002E2ADB">
            <w:pPr>
              <w:spacing w:after="0" w:line="240" w:lineRule="auto"/>
              <w:ind w:left="350" w:hanging="350"/>
              <w:rPr>
                <w:rFonts w:ascii="Times New Roman" w:hAnsi="Times New Roman" w:cs="Times New Roman"/>
                <w:sz w:val="20"/>
                <w:szCs w:val="20"/>
              </w:rPr>
            </w:pPr>
            <w:r w:rsidRPr="002E2ADB">
              <w:rPr>
                <w:rFonts w:ascii="Times New Roman" w:hAnsi="Times New Roman" w:cs="Times New Roman"/>
                <w:sz w:val="20"/>
                <w:szCs w:val="20"/>
              </w:rPr>
              <w:t xml:space="preserve">3.1 </w:t>
            </w:r>
            <w:r w:rsidRPr="002E2ADB">
              <w:rPr>
                <w:rFonts w:ascii="Times New Roman" w:hAnsi="Times New Roman" w:cs="Times New Roman"/>
                <w:sz w:val="20"/>
                <w:szCs w:val="20"/>
              </w:rPr>
              <w:tab/>
              <w:t xml:space="preserve">Mendeskripsikan akuntansi sebagai sistem informasi. </w:t>
            </w:r>
          </w:p>
        </w:tc>
        <w:tc>
          <w:tcPr>
            <w:tcW w:w="1688" w:type="pct"/>
            <w:vMerge w:val="restart"/>
            <w:tcBorders>
              <w:top w:val="single" w:sz="4" w:space="0" w:color="auto"/>
              <w:left w:val="single" w:sz="4" w:space="0" w:color="auto"/>
              <w:right w:val="single" w:sz="4" w:space="0" w:color="auto"/>
            </w:tcBorders>
            <w:shd w:val="clear" w:color="000000" w:fill="auto"/>
            <w:noWrap/>
            <w:hideMark/>
          </w:tcPr>
          <w:p w:rsidR="00254123" w:rsidRPr="002E2ADB" w:rsidRDefault="00254123" w:rsidP="002E2ADB">
            <w:pPr>
              <w:spacing w:after="0" w:line="240" w:lineRule="auto"/>
              <w:rPr>
                <w:rFonts w:ascii="Times New Roman" w:hAnsi="Times New Roman" w:cs="Times New Roman"/>
                <w:sz w:val="20"/>
                <w:szCs w:val="20"/>
              </w:rPr>
            </w:pPr>
            <w:r w:rsidRPr="002E2ADB">
              <w:rPr>
                <w:rFonts w:ascii="Times New Roman" w:hAnsi="Times New Roman" w:cs="Times New Roman"/>
                <w:sz w:val="20"/>
                <w:szCs w:val="20"/>
              </w:rPr>
              <w:t>Akuntansi sebagai Sistem Informasi</w:t>
            </w:r>
          </w:p>
          <w:p w:rsidR="00254123" w:rsidRPr="002E2ADB" w:rsidRDefault="00254123" w:rsidP="002E2ADB">
            <w:pPr>
              <w:pStyle w:val="ListParagraph"/>
              <w:numPr>
                <w:ilvl w:val="0"/>
                <w:numId w:val="2"/>
              </w:numPr>
              <w:spacing w:after="0" w:line="240" w:lineRule="auto"/>
              <w:ind w:left="225" w:hanging="225"/>
              <w:rPr>
                <w:rFonts w:ascii="Times New Roman" w:hAnsi="Times New Roman" w:cs="Times New Roman"/>
                <w:sz w:val="20"/>
                <w:szCs w:val="20"/>
              </w:rPr>
            </w:pPr>
            <w:r w:rsidRPr="002E2ADB">
              <w:rPr>
                <w:rFonts w:ascii="Times New Roman" w:hAnsi="Times New Roman" w:cs="Times New Roman"/>
                <w:sz w:val="20"/>
                <w:szCs w:val="20"/>
              </w:rPr>
              <w:t>Sejarah akuntansi</w:t>
            </w:r>
          </w:p>
          <w:p w:rsidR="00254123" w:rsidRPr="002E2ADB" w:rsidRDefault="00254123" w:rsidP="002E2ADB">
            <w:pPr>
              <w:pStyle w:val="ListParagraph"/>
              <w:numPr>
                <w:ilvl w:val="0"/>
                <w:numId w:val="2"/>
              </w:numPr>
              <w:spacing w:after="0" w:line="240" w:lineRule="auto"/>
              <w:ind w:left="225" w:hanging="225"/>
              <w:rPr>
                <w:rFonts w:ascii="Times New Roman" w:hAnsi="Times New Roman" w:cs="Times New Roman"/>
                <w:sz w:val="20"/>
                <w:szCs w:val="20"/>
              </w:rPr>
            </w:pPr>
            <w:r w:rsidRPr="002E2ADB">
              <w:rPr>
                <w:rFonts w:ascii="Times New Roman" w:hAnsi="Times New Roman" w:cs="Times New Roman"/>
                <w:sz w:val="20"/>
                <w:szCs w:val="20"/>
              </w:rPr>
              <w:t>Pengertian dan Manfaat akuntansi</w:t>
            </w:r>
          </w:p>
          <w:p w:rsidR="00254123" w:rsidRPr="002E2ADB" w:rsidRDefault="00254123" w:rsidP="002E2ADB">
            <w:pPr>
              <w:pStyle w:val="ListParagraph"/>
              <w:numPr>
                <w:ilvl w:val="0"/>
                <w:numId w:val="2"/>
              </w:numPr>
              <w:spacing w:after="0" w:line="240" w:lineRule="auto"/>
              <w:ind w:left="225" w:hanging="225"/>
              <w:rPr>
                <w:rFonts w:ascii="Times New Roman" w:hAnsi="Times New Roman" w:cs="Times New Roman"/>
                <w:sz w:val="20"/>
                <w:szCs w:val="20"/>
              </w:rPr>
            </w:pPr>
            <w:r w:rsidRPr="002E2ADB">
              <w:rPr>
                <w:rFonts w:ascii="Times New Roman" w:hAnsi="Times New Roman" w:cs="Times New Roman"/>
                <w:sz w:val="20"/>
                <w:szCs w:val="20"/>
              </w:rPr>
              <w:t>Pemakai Informasi Akuntansi</w:t>
            </w:r>
          </w:p>
          <w:p w:rsidR="00254123" w:rsidRPr="002E2ADB" w:rsidRDefault="00254123" w:rsidP="002E2ADB">
            <w:pPr>
              <w:pStyle w:val="ListParagraph"/>
              <w:numPr>
                <w:ilvl w:val="0"/>
                <w:numId w:val="2"/>
              </w:numPr>
              <w:spacing w:after="0" w:line="240" w:lineRule="auto"/>
              <w:ind w:left="225" w:hanging="225"/>
              <w:rPr>
                <w:rFonts w:ascii="Times New Roman" w:hAnsi="Times New Roman" w:cs="Times New Roman"/>
                <w:sz w:val="20"/>
                <w:szCs w:val="20"/>
              </w:rPr>
            </w:pPr>
            <w:r w:rsidRPr="002E2ADB">
              <w:rPr>
                <w:rFonts w:ascii="Times New Roman" w:hAnsi="Times New Roman" w:cs="Times New Roman"/>
                <w:sz w:val="20"/>
                <w:szCs w:val="20"/>
              </w:rPr>
              <w:t>Karakteristik kualitas informasi akuntansi</w:t>
            </w:r>
          </w:p>
          <w:p w:rsidR="00254123" w:rsidRPr="002E2ADB" w:rsidRDefault="00254123" w:rsidP="002E2ADB">
            <w:pPr>
              <w:pStyle w:val="ListParagraph"/>
              <w:numPr>
                <w:ilvl w:val="0"/>
                <w:numId w:val="2"/>
              </w:numPr>
              <w:spacing w:after="0" w:line="240" w:lineRule="auto"/>
              <w:ind w:left="225" w:hanging="225"/>
              <w:rPr>
                <w:rFonts w:ascii="Times New Roman" w:hAnsi="Times New Roman" w:cs="Times New Roman"/>
                <w:sz w:val="20"/>
                <w:szCs w:val="20"/>
              </w:rPr>
            </w:pPr>
            <w:r w:rsidRPr="002E2ADB">
              <w:rPr>
                <w:rFonts w:ascii="Times New Roman" w:hAnsi="Times New Roman" w:cs="Times New Roman"/>
                <w:sz w:val="20"/>
                <w:szCs w:val="20"/>
              </w:rPr>
              <w:t>Prinsip dasar akuntansi</w:t>
            </w:r>
          </w:p>
          <w:p w:rsidR="00254123" w:rsidRPr="002E2ADB" w:rsidRDefault="00254123" w:rsidP="002E2ADB">
            <w:pPr>
              <w:pStyle w:val="ListParagraph"/>
              <w:numPr>
                <w:ilvl w:val="0"/>
                <w:numId w:val="2"/>
              </w:numPr>
              <w:spacing w:after="0" w:line="240" w:lineRule="auto"/>
              <w:ind w:left="225" w:hanging="225"/>
              <w:rPr>
                <w:rFonts w:ascii="Times New Roman" w:hAnsi="Times New Roman" w:cs="Times New Roman"/>
                <w:sz w:val="20"/>
                <w:szCs w:val="20"/>
              </w:rPr>
            </w:pPr>
            <w:r w:rsidRPr="002E2ADB">
              <w:rPr>
                <w:rFonts w:ascii="Times New Roman" w:hAnsi="Times New Roman" w:cs="Times New Roman"/>
                <w:sz w:val="20"/>
                <w:szCs w:val="20"/>
              </w:rPr>
              <w:t>Bidang-bidang akuntansi</w:t>
            </w:r>
          </w:p>
          <w:p w:rsidR="00254123" w:rsidRPr="002E2ADB" w:rsidRDefault="00254123" w:rsidP="002E2ADB">
            <w:pPr>
              <w:pStyle w:val="ListParagraph"/>
              <w:numPr>
                <w:ilvl w:val="0"/>
                <w:numId w:val="2"/>
              </w:numPr>
              <w:spacing w:after="0" w:line="240" w:lineRule="auto"/>
              <w:ind w:left="225" w:hanging="225"/>
              <w:rPr>
                <w:rFonts w:ascii="Times New Roman" w:hAnsi="Times New Roman" w:cs="Times New Roman"/>
                <w:sz w:val="20"/>
                <w:szCs w:val="20"/>
              </w:rPr>
            </w:pPr>
            <w:r w:rsidRPr="002E2ADB">
              <w:rPr>
                <w:rFonts w:ascii="Times New Roman" w:hAnsi="Times New Roman" w:cs="Times New Roman"/>
                <w:sz w:val="20"/>
                <w:szCs w:val="20"/>
              </w:rPr>
              <w:t>Profesi akuntan</w:t>
            </w:r>
          </w:p>
          <w:p w:rsidR="00254123" w:rsidRPr="00686CD9" w:rsidRDefault="00254123" w:rsidP="00686CD9">
            <w:pPr>
              <w:pStyle w:val="ListParagraph"/>
              <w:numPr>
                <w:ilvl w:val="0"/>
                <w:numId w:val="2"/>
              </w:numPr>
              <w:spacing w:after="0" w:line="240" w:lineRule="auto"/>
              <w:ind w:left="225" w:hanging="225"/>
              <w:rPr>
                <w:rFonts w:ascii="Times New Roman" w:hAnsi="Times New Roman" w:cs="Times New Roman"/>
                <w:sz w:val="20"/>
                <w:szCs w:val="20"/>
              </w:rPr>
            </w:pPr>
            <w:r w:rsidRPr="002E2ADB">
              <w:rPr>
                <w:rFonts w:ascii="Times New Roman" w:hAnsi="Times New Roman" w:cs="Times New Roman"/>
                <w:sz w:val="20"/>
                <w:szCs w:val="20"/>
              </w:rPr>
              <w:t>Etika profesi akuntan</w:t>
            </w:r>
          </w:p>
        </w:tc>
        <w:tc>
          <w:tcPr>
            <w:tcW w:w="2021" w:type="pct"/>
            <w:vMerge w:val="restart"/>
            <w:tcBorders>
              <w:top w:val="single" w:sz="4" w:space="0" w:color="auto"/>
              <w:left w:val="nil"/>
              <w:right w:val="single" w:sz="4" w:space="0" w:color="auto"/>
            </w:tcBorders>
            <w:shd w:val="clear" w:color="000000" w:fill="auto"/>
            <w:noWrap/>
            <w:hideMark/>
          </w:tcPr>
          <w:p w:rsidR="00254123" w:rsidRPr="00126490" w:rsidRDefault="00254123" w:rsidP="00126490">
            <w:pPr>
              <w:pStyle w:val="ListParagraph"/>
              <w:numPr>
                <w:ilvl w:val="0"/>
                <w:numId w:val="9"/>
              </w:numPr>
              <w:spacing w:after="0" w:line="240" w:lineRule="auto"/>
              <w:ind w:left="231" w:hanging="198"/>
              <w:rPr>
                <w:rFonts w:ascii="Times New Roman" w:hAnsi="Times New Roman" w:cs="Times New Roman"/>
                <w:sz w:val="20"/>
                <w:szCs w:val="20"/>
              </w:rPr>
            </w:pPr>
            <w:r w:rsidRPr="00126490">
              <w:rPr>
                <w:rFonts w:ascii="Times New Roman" w:hAnsi="Times New Roman" w:cs="Times New Roman"/>
                <w:sz w:val="20"/>
                <w:szCs w:val="20"/>
              </w:rPr>
              <w:t>Membaca buku teks atau sumber belajar lain yang relevan tentang akuntansi sebagai sistem informasi</w:t>
            </w:r>
          </w:p>
          <w:p w:rsidR="00254123" w:rsidRPr="00126490" w:rsidRDefault="00254123" w:rsidP="00126490">
            <w:pPr>
              <w:pStyle w:val="ListParagraph"/>
              <w:numPr>
                <w:ilvl w:val="0"/>
                <w:numId w:val="9"/>
              </w:numPr>
              <w:spacing w:after="0" w:line="240" w:lineRule="auto"/>
              <w:ind w:left="231" w:hanging="198"/>
              <w:rPr>
                <w:rFonts w:ascii="Times New Roman" w:hAnsi="Times New Roman" w:cs="Times New Roman"/>
                <w:sz w:val="20"/>
                <w:szCs w:val="20"/>
              </w:rPr>
            </w:pPr>
            <w:r w:rsidRPr="00126490">
              <w:rPr>
                <w:rFonts w:ascii="Times New Roman" w:hAnsi="Times New Roman" w:cs="Times New Roman"/>
                <w:sz w:val="20"/>
                <w:szCs w:val="20"/>
              </w:rPr>
              <w:t xml:space="preserve">Mengajukan pertanyaan dan berdiskusi  untuk mendapatkan klarifikasi tentang </w:t>
            </w:r>
            <w:r w:rsidRPr="002E2ADB">
              <w:rPr>
                <w:rFonts w:ascii="Times New Roman" w:hAnsi="Times New Roman" w:cs="Times New Roman"/>
                <w:sz w:val="20"/>
                <w:szCs w:val="20"/>
              </w:rPr>
              <w:t>akuntansi sebagai sistem informasi</w:t>
            </w:r>
          </w:p>
          <w:p w:rsidR="00254123" w:rsidRPr="002E2ADB" w:rsidRDefault="00254123" w:rsidP="00126490">
            <w:pPr>
              <w:pStyle w:val="ListParagraph"/>
              <w:numPr>
                <w:ilvl w:val="0"/>
                <w:numId w:val="9"/>
              </w:numPr>
              <w:spacing w:after="0" w:line="240" w:lineRule="auto"/>
              <w:ind w:left="231" w:hanging="198"/>
              <w:rPr>
                <w:rFonts w:ascii="Times New Roman" w:hAnsi="Times New Roman" w:cs="Times New Roman"/>
                <w:sz w:val="20"/>
                <w:szCs w:val="20"/>
              </w:rPr>
            </w:pPr>
            <w:r w:rsidRPr="002E2ADB">
              <w:rPr>
                <w:rFonts w:ascii="Times New Roman" w:hAnsi="Times New Roman" w:cs="Times New Roman"/>
                <w:sz w:val="20"/>
                <w:szCs w:val="20"/>
              </w:rPr>
              <w:t>Mengumpulkan data dan informasi tentang akuntansi sebagai sistem informasi</w:t>
            </w:r>
          </w:p>
          <w:p w:rsidR="00254123" w:rsidRPr="002E2ADB" w:rsidRDefault="00254123" w:rsidP="00126490">
            <w:pPr>
              <w:pStyle w:val="ListParagraph"/>
              <w:numPr>
                <w:ilvl w:val="0"/>
                <w:numId w:val="9"/>
              </w:numPr>
              <w:spacing w:after="0" w:line="240" w:lineRule="auto"/>
              <w:ind w:left="231" w:hanging="198"/>
              <w:rPr>
                <w:rFonts w:ascii="Times New Roman" w:hAnsi="Times New Roman" w:cs="Times New Roman"/>
                <w:sz w:val="20"/>
                <w:szCs w:val="20"/>
              </w:rPr>
            </w:pPr>
            <w:r w:rsidRPr="00126490">
              <w:rPr>
                <w:rFonts w:ascii="Times New Roman" w:hAnsi="Times New Roman" w:cs="Times New Roman"/>
                <w:sz w:val="20"/>
                <w:szCs w:val="20"/>
              </w:rPr>
              <w:t xml:space="preserve">Menganalisis dan menyimpulkan  tentang </w:t>
            </w:r>
            <w:r w:rsidRPr="002E2ADB">
              <w:rPr>
                <w:rFonts w:ascii="Times New Roman" w:hAnsi="Times New Roman" w:cs="Times New Roman"/>
                <w:sz w:val="20"/>
                <w:szCs w:val="20"/>
              </w:rPr>
              <w:t xml:space="preserve">akuntansi sebagai sistem informasi </w:t>
            </w:r>
          </w:p>
          <w:p w:rsidR="00254123" w:rsidRPr="00686CD9" w:rsidRDefault="00254123" w:rsidP="00126490">
            <w:pPr>
              <w:pStyle w:val="ListParagraph"/>
              <w:numPr>
                <w:ilvl w:val="0"/>
                <w:numId w:val="9"/>
              </w:numPr>
              <w:spacing w:after="0" w:line="240" w:lineRule="auto"/>
              <w:ind w:left="231" w:hanging="198"/>
              <w:rPr>
                <w:rFonts w:ascii="Times New Roman" w:hAnsi="Times New Roman" w:cs="Times New Roman"/>
                <w:sz w:val="20"/>
                <w:szCs w:val="20"/>
              </w:rPr>
            </w:pPr>
            <w:r w:rsidRPr="002E2ADB">
              <w:rPr>
                <w:rFonts w:ascii="Times New Roman" w:hAnsi="Times New Roman" w:cs="Times New Roman"/>
                <w:sz w:val="20"/>
                <w:szCs w:val="20"/>
              </w:rPr>
              <w:t>Menyajikan/mempresentasikan hasil penalaran tentang akuntansi sebagai sistem informasi</w:t>
            </w:r>
            <w:r w:rsidRPr="00FC6264">
              <w:rPr>
                <w:rFonts w:ascii="Times New Roman" w:hAnsi="Times New Roman" w:cs="Times New Roman"/>
                <w:sz w:val="20"/>
                <w:szCs w:val="20"/>
              </w:rPr>
              <w:t xml:space="preserve"> melalui media lisan dan tulisan</w:t>
            </w:r>
          </w:p>
        </w:tc>
      </w:tr>
      <w:tr w:rsidR="00254123" w:rsidRPr="002E2ADB" w:rsidTr="00254123">
        <w:trPr>
          <w:trHeight w:val="397"/>
        </w:trPr>
        <w:tc>
          <w:tcPr>
            <w:tcW w:w="1291" w:type="pct"/>
            <w:tcBorders>
              <w:top w:val="single" w:sz="4" w:space="0" w:color="auto"/>
              <w:left w:val="single" w:sz="4" w:space="0" w:color="auto"/>
              <w:bottom w:val="single" w:sz="4" w:space="0" w:color="auto"/>
              <w:right w:val="single" w:sz="4" w:space="0" w:color="auto"/>
            </w:tcBorders>
            <w:shd w:val="clear" w:color="000000" w:fill="auto"/>
            <w:noWrap/>
          </w:tcPr>
          <w:p w:rsidR="00254123" w:rsidRPr="002E2ADB" w:rsidRDefault="00254123" w:rsidP="002E2ADB">
            <w:pPr>
              <w:spacing w:after="0" w:line="240" w:lineRule="auto"/>
              <w:ind w:left="350" w:hanging="350"/>
              <w:rPr>
                <w:rFonts w:ascii="Times New Roman" w:hAnsi="Times New Roman" w:cs="Times New Roman"/>
                <w:sz w:val="20"/>
                <w:szCs w:val="20"/>
              </w:rPr>
            </w:pPr>
            <w:r w:rsidRPr="002E2ADB">
              <w:rPr>
                <w:rFonts w:ascii="Times New Roman" w:hAnsi="Times New Roman" w:cs="Times New Roman"/>
                <w:sz w:val="20"/>
                <w:szCs w:val="20"/>
              </w:rPr>
              <w:t xml:space="preserve">4.1 </w:t>
            </w:r>
            <w:r w:rsidRPr="002E2ADB">
              <w:rPr>
                <w:rFonts w:ascii="Times New Roman" w:hAnsi="Times New Roman" w:cs="Times New Roman"/>
                <w:sz w:val="20"/>
                <w:szCs w:val="20"/>
              </w:rPr>
              <w:tab/>
              <w:t xml:space="preserve">Menyajikan akuntansi sebagai sistem informasi. </w:t>
            </w:r>
          </w:p>
        </w:tc>
        <w:tc>
          <w:tcPr>
            <w:tcW w:w="1688" w:type="pct"/>
            <w:vMerge/>
            <w:tcBorders>
              <w:left w:val="single" w:sz="4" w:space="0" w:color="auto"/>
              <w:bottom w:val="single" w:sz="4" w:space="0" w:color="auto"/>
              <w:right w:val="single" w:sz="4" w:space="0" w:color="auto"/>
            </w:tcBorders>
            <w:shd w:val="clear" w:color="000000" w:fill="auto"/>
            <w:noWrap/>
          </w:tcPr>
          <w:p w:rsidR="00254123" w:rsidRPr="002E2ADB" w:rsidRDefault="00254123" w:rsidP="002E2ADB">
            <w:pPr>
              <w:spacing w:after="0" w:line="240" w:lineRule="auto"/>
              <w:rPr>
                <w:rFonts w:ascii="Times New Roman" w:eastAsia="Times New Roman" w:hAnsi="Times New Roman" w:cs="Times New Roman"/>
                <w:b/>
                <w:bCs/>
                <w:color w:val="000000"/>
                <w:sz w:val="20"/>
                <w:szCs w:val="20"/>
              </w:rPr>
            </w:pPr>
          </w:p>
        </w:tc>
        <w:tc>
          <w:tcPr>
            <w:tcW w:w="2021" w:type="pct"/>
            <w:vMerge/>
            <w:tcBorders>
              <w:left w:val="nil"/>
              <w:bottom w:val="single" w:sz="4" w:space="0" w:color="auto"/>
              <w:right w:val="single" w:sz="4" w:space="0" w:color="auto"/>
            </w:tcBorders>
            <w:shd w:val="clear" w:color="000000" w:fill="auto"/>
            <w:noWrap/>
          </w:tcPr>
          <w:p w:rsidR="00254123" w:rsidRPr="00FC6264" w:rsidRDefault="00254123" w:rsidP="00FC6264">
            <w:pPr>
              <w:pStyle w:val="ListParagraph"/>
              <w:numPr>
                <w:ilvl w:val="0"/>
                <w:numId w:val="9"/>
              </w:numPr>
              <w:spacing w:after="0" w:line="240" w:lineRule="auto"/>
              <w:ind w:left="231" w:hanging="198"/>
              <w:rPr>
                <w:rFonts w:ascii="Times New Roman" w:hAnsi="Times New Roman" w:cs="Times New Roman"/>
                <w:sz w:val="20"/>
                <w:szCs w:val="20"/>
              </w:rPr>
            </w:pPr>
          </w:p>
        </w:tc>
      </w:tr>
      <w:tr w:rsidR="00254123" w:rsidRPr="002E2ADB" w:rsidTr="00254123">
        <w:trPr>
          <w:trHeight w:val="397"/>
        </w:trPr>
        <w:tc>
          <w:tcPr>
            <w:tcW w:w="1291" w:type="pct"/>
            <w:tcBorders>
              <w:top w:val="single" w:sz="4" w:space="0" w:color="auto"/>
              <w:left w:val="single" w:sz="4" w:space="0" w:color="auto"/>
              <w:bottom w:val="single" w:sz="4" w:space="0" w:color="auto"/>
              <w:right w:val="single" w:sz="4" w:space="0" w:color="auto"/>
            </w:tcBorders>
            <w:shd w:val="clear" w:color="000000" w:fill="auto"/>
            <w:noWrap/>
          </w:tcPr>
          <w:p w:rsidR="00254123" w:rsidRPr="002E2ADB" w:rsidRDefault="00254123" w:rsidP="002E2ADB">
            <w:pPr>
              <w:spacing w:after="0" w:line="240" w:lineRule="auto"/>
              <w:ind w:left="350" w:hanging="350"/>
              <w:rPr>
                <w:rFonts w:ascii="Times New Roman" w:hAnsi="Times New Roman" w:cs="Times New Roman"/>
                <w:sz w:val="20"/>
                <w:szCs w:val="20"/>
              </w:rPr>
            </w:pPr>
            <w:r w:rsidRPr="002E2ADB">
              <w:rPr>
                <w:rFonts w:ascii="Times New Roman" w:hAnsi="Times New Roman" w:cs="Times New Roman"/>
                <w:sz w:val="20"/>
                <w:szCs w:val="20"/>
              </w:rPr>
              <w:t xml:space="preserve">3.2 </w:t>
            </w:r>
            <w:r w:rsidRPr="002E2ADB">
              <w:rPr>
                <w:rFonts w:ascii="Times New Roman" w:hAnsi="Times New Roman" w:cs="Times New Roman"/>
                <w:sz w:val="20"/>
                <w:szCs w:val="20"/>
              </w:rPr>
              <w:tab/>
              <w:t xml:space="preserve">Mendeskripsikan konsep persamaan dasar akuntansi. </w:t>
            </w:r>
          </w:p>
        </w:tc>
        <w:tc>
          <w:tcPr>
            <w:tcW w:w="1688" w:type="pct"/>
            <w:vMerge w:val="restart"/>
            <w:tcBorders>
              <w:top w:val="single" w:sz="4" w:space="0" w:color="auto"/>
              <w:left w:val="single" w:sz="4" w:space="0" w:color="auto"/>
              <w:right w:val="single" w:sz="4" w:space="0" w:color="auto"/>
            </w:tcBorders>
            <w:shd w:val="clear" w:color="000000" w:fill="auto"/>
            <w:noWrap/>
          </w:tcPr>
          <w:p w:rsidR="00254123" w:rsidRPr="002E2ADB" w:rsidRDefault="00254123" w:rsidP="002E2ADB">
            <w:pPr>
              <w:spacing w:after="0" w:line="240" w:lineRule="auto"/>
              <w:rPr>
                <w:rFonts w:ascii="Times New Roman" w:hAnsi="Times New Roman" w:cs="Times New Roman"/>
                <w:sz w:val="20"/>
                <w:szCs w:val="20"/>
              </w:rPr>
            </w:pPr>
            <w:r w:rsidRPr="002E2ADB">
              <w:rPr>
                <w:rFonts w:ascii="Times New Roman" w:hAnsi="Times New Roman" w:cs="Times New Roman"/>
                <w:sz w:val="20"/>
                <w:szCs w:val="20"/>
              </w:rPr>
              <w:t>Persamaan Dasar Akuntansi</w:t>
            </w:r>
          </w:p>
          <w:p w:rsidR="00254123" w:rsidRPr="002E2ADB" w:rsidRDefault="00254123" w:rsidP="002E2ADB">
            <w:pPr>
              <w:pStyle w:val="ListParagraph"/>
              <w:numPr>
                <w:ilvl w:val="0"/>
                <w:numId w:val="4"/>
              </w:numPr>
              <w:spacing w:after="0" w:line="240" w:lineRule="auto"/>
              <w:ind w:left="264" w:hanging="264"/>
              <w:rPr>
                <w:rFonts w:ascii="Times New Roman" w:hAnsi="Times New Roman" w:cs="Times New Roman"/>
                <w:sz w:val="20"/>
                <w:szCs w:val="20"/>
              </w:rPr>
            </w:pPr>
            <w:r w:rsidRPr="002E2ADB">
              <w:rPr>
                <w:rFonts w:ascii="Times New Roman" w:hAnsi="Times New Roman" w:cs="Times New Roman"/>
                <w:sz w:val="20"/>
                <w:szCs w:val="20"/>
              </w:rPr>
              <w:t xml:space="preserve">Konsep persamaan dasar Akuntansi </w:t>
            </w:r>
          </w:p>
          <w:p w:rsidR="00254123" w:rsidRPr="00686CD9" w:rsidRDefault="00254123" w:rsidP="00686CD9">
            <w:pPr>
              <w:pStyle w:val="ListParagraph"/>
              <w:numPr>
                <w:ilvl w:val="0"/>
                <w:numId w:val="4"/>
              </w:numPr>
              <w:spacing w:after="0" w:line="240" w:lineRule="auto"/>
              <w:ind w:left="264" w:hanging="264"/>
              <w:rPr>
                <w:rFonts w:ascii="Times New Roman" w:hAnsi="Times New Roman" w:cs="Times New Roman"/>
                <w:sz w:val="20"/>
                <w:szCs w:val="20"/>
              </w:rPr>
            </w:pPr>
            <w:r w:rsidRPr="002E2ADB">
              <w:rPr>
                <w:rFonts w:ascii="Times New Roman" w:hAnsi="Times New Roman" w:cs="Times New Roman"/>
                <w:sz w:val="20"/>
                <w:szCs w:val="20"/>
              </w:rPr>
              <w:t>Analisis transaksi dan pencatatan dalam persamaan dasar akuntansi</w:t>
            </w:r>
          </w:p>
        </w:tc>
        <w:tc>
          <w:tcPr>
            <w:tcW w:w="2021" w:type="pct"/>
            <w:vMerge w:val="restart"/>
            <w:tcBorders>
              <w:top w:val="single" w:sz="4" w:space="0" w:color="auto"/>
              <w:left w:val="nil"/>
              <w:right w:val="single" w:sz="4" w:space="0" w:color="auto"/>
            </w:tcBorders>
            <w:shd w:val="clear" w:color="000000" w:fill="auto"/>
            <w:noWrap/>
          </w:tcPr>
          <w:p w:rsidR="00254123" w:rsidRPr="002E2ADB" w:rsidRDefault="00254123" w:rsidP="00126490">
            <w:pPr>
              <w:pStyle w:val="ListParagraph"/>
              <w:numPr>
                <w:ilvl w:val="0"/>
                <w:numId w:val="9"/>
              </w:numPr>
              <w:spacing w:after="0" w:line="240" w:lineRule="auto"/>
              <w:ind w:left="231" w:hanging="198"/>
              <w:rPr>
                <w:rFonts w:ascii="Times New Roman" w:hAnsi="Times New Roman" w:cs="Times New Roman"/>
                <w:sz w:val="20"/>
                <w:szCs w:val="20"/>
              </w:rPr>
            </w:pPr>
            <w:r w:rsidRPr="002E2ADB">
              <w:rPr>
                <w:rFonts w:ascii="Times New Roman" w:hAnsi="Times New Roman" w:cs="Times New Roman"/>
                <w:sz w:val="20"/>
                <w:szCs w:val="20"/>
              </w:rPr>
              <w:t xml:space="preserve">Membaca buku teks atau sumber belajar lain yang relevan tentang konsep persamaan dasar akuntansi </w:t>
            </w:r>
          </w:p>
          <w:p w:rsidR="00254123" w:rsidRPr="002E2ADB" w:rsidRDefault="00254123" w:rsidP="00126490">
            <w:pPr>
              <w:pStyle w:val="ListParagraph"/>
              <w:numPr>
                <w:ilvl w:val="0"/>
                <w:numId w:val="9"/>
              </w:numPr>
              <w:spacing w:after="0" w:line="240" w:lineRule="auto"/>
              <w:ind w:left="231" w:hanging="198"/>
              <w:rPr>
                <w:rFonts w:ascii="Times New Roman" w:hAnsi="Times New Roman" w:cs="Times New Roman"/>
                <w:sz w:val="20"/>
                <w:szCs w:val="20"/>
              </w:rPr>
            </w:pPr>
            <w:r w:rsidRPr="002E2ADB">
              <w:rPr>
                <w:rFonts w:ascii="Times New Roman" w:hAnsi="Times New Roman" w:cs="Times New Roman"/>
                <w:sz w:val="20"/>
                <w:szCs w:val="20"/>
              </w:rPr>
              <w:t>Bertanya dan berdiskusi  untuk mendapatkan klarifikasi tentang  konsep persamaan dasar akuntansi</w:t>
            </w:r>
          </w:p>
          <w:p w:rsidR="00254123" w:rsidRPr="002E2ADB" w:rsidRDefault="00254123" w:rsidP="00126490">
            <w:pPr>
              <w:pStyle w:val="ListParagraph"/>
              <w:numPr>
                <w:ilvl w:val="0"/>
                <w:numId w:val="9"/>
              </w:numPr>
              <w:spacing w:after="0" w:line="240" w:lineRule="auto"/>
              <w:ind w:left="231" w:hanging="198"/>
              <w:rPr>
                <w:rFonts w:ascii="Times New Roman" w:hAnsi="Times New Roman" w:cs="Times New Roman"/>
                <w:sz w:val="20"/>
                <w:szCs w:val="20"/>
              </w:rPr>
            </w:pPr>
            <w:r w:rsidRPr="00126490">
              <w:rPr>
                <w:rFonts w:ascii="Times New Roman" w:hAnsi="Times New Roman" w:cs="Times New Roman"/>
                <w:sz w:val="20"/>
                <w:szCs w:val="20"/>
              </w:rPr>
              <w:t xml:space="preserve">Menganalisis dan menyimpulkan  informasi/data serta membuat hubungan </w:t>
            </w:r>
            <w:r w:rsidRPr="002E2ADB">
              <w:rPr>
                <w:rFonts w:ascii="Times New Roman" w:hAnsi="Times New Roman" w:cs="Times New Roman"/>
                <w:sz w:val="20"/>
                <w:szCs w:val="20"/>
              </w:rPr>
              <w:t>tentang konsep persamaan akuntansi</w:t>
            </w:r>
          </w:p>
          <w:p w:rsidR="00254123" w:rsidRPr="00686CD9" w:rsidRDefault="00254123" w:rsidP="00126490">
            <w:pPr>
              <w:pStyle w:val="ListParagraph"/>
              <w:numPr>
                <w:ilvl w:val="0"/>
                <w:numId w:val="9"/>
              </w:numPr>
              <w:spacing w:after="0" w:line="240" w:lineRule="auto"/>
              <w:ind w:left="231" w:hanging="198"/>
              <w:rPr>
                <w:rFonts w:ascii="Times New Roman" w:hAnsi="Times New Roman" w:cs="Times New Roman"/>
                <w:sz w:val="20"/>
                <w:szCs w:val="20"/>
              </w:rPr>
            </w:pPr>
            <w:r w:rsidRPr="002E2ADB">
              <w:rPr>
                <w:rFonts w:ascii="Times New Roman" w:hAnsi="Times New Roman" w:cs="Times New Roman"/>
                <w:sz w:val="20"/>
                <w:szCs w:val="20"/>
              </w:rPr>
              <w:t>Menyajikan hasil penalaran tentang</w:t>
            </w:r>
            <w:r>
              <w:rPr>
                <w:rFonts w:ascii="Times New Roman" w:hAnsi="Times New Roman" w:cs="Times New Roman"/>
                <w:sz w:val="20"/>
                <w:szCs w:val="20"/>
              </w:rPr>
              <w:t xml:space="preserve"> </w:t>
            </w:r>
            <w:r w:rsidRPr="002E2ADB">
              <w:rPr>
                <w:rFonts w:ascii="Times New Roman" w:hAnsi="Times New Roman" w:cs="Times New Roman"/>
                <w:sz w:val="20"/>
                <w:szCs w:val="20"/>
              </w:rPr>
              <w:t xml:space="preserve">analisis transaksi dalam persamaan dasar akuntansi  </w:t>
            </w:r>
            <w:r w:rsidRPr="00FC6264">
              <w:rPr>
                <w:rFonts w:ascii="Times New Roman" w:hAnsi="Times New Roman" w:cs="Times New Roman"/>
                <w:sz w:val="20"/>
                <w:szCs w:val="20"/>
              </w:rPr>
              <w:t>melalui media lisan dan tulisan</w:t>
            </w:r>
          </w:p>
        </w:tc>
      </w:tr>
      <w:tr w:rsidR="00254123" w:rsidRPr="002E2ADB" w:rsidTr="00254123">
        <w:trPr>
          <w:trHeight w:val="397"/>
        </w:trPr>
        <w:tc>
          <w:tcPr>
            <w:tcW w:w="1291" w:type="pct"/>
            <w:tcBorders>
              <w:top w:val="single" w:sz="4" w:space="0" w:color="auto"/>
              <w:left w:val="single" w:sz="4" w:space="0" w:color="auto"/>
              <w:bottom w:val="single" w:sz="4" w:space="0" w:color="auto"/>
              <w:right w:val="single" w:sz="4" w:space="0" w:color="auto"/>
            </w:tcBorders>
            <w:shd w:val="clear" w:color="000000" w:fill="auto"/>
            <w:noWrap/>
          </w:tcPr>
          <w:p w:rsidR="00254123" w:rsidRPr="002E2ADB" w:rsidRDefault="00254123" w:rsidP="002E2ADB">
            <w:pPr>
              <w:spacing w:after="0" w:line="240" w:lineRule="auto"/>
              <w:ind w:left="350" w:hanging="350"/>
              <w:rPr>
                <w:rFonts w:ascii="Times New Roman" w:hAnsi="Times New Roman" w:cs="Times New Roman"/>
                <w:sz w:val="20"/>
                <w:szCs w:val="20"/>
              </w:rPr>
            </w:pPr>
            <w:r w:rsidRPr="002E2ADB">
              <w:rPr>
                <w:rFonts w:ascii="Times New Roman" w:hAnsi="Times New Roman" w:cs="Times New Roman"/>
                <w:sz w:val="20"/>
                <w:szCs w:val="20"/>
              </w:rPr>
              <w:t xml:space="preserve">4.2 </w:t>
            </w:r>
            <w:r w:rsidRPr="002E2ADB">
              <w:rPr>
                <w:rFonts w:ascii="Times New Roman" w:hAnsi="Times New Roman" w:cs="Times New Roman"/>
                <w:sz w:val="20"/>
                <w:szCs w:val="20"/>
              </w:rPr>
              <w:tab/>
              <w:t xml:space="preserve">Menyajikan persamaan dasar akuntansi. </w:t>
            </w:r>
          </w:p>
        </w:tc>
        <w:tc>
          <w:tcPr>
            <w:tcW w:w="1688" w:type="pct"/>
            <w:vMerge/>
            <w:tcBorders>
              <w:left w:val="single" w:sz="4" w:space="0" w:color="auto"/>
              <w:bottom w:val="single" w:sz="4" w:space="0" w:color="auto"/>
              <w:right w:val="single" w:sz="4" w:space="0" w:color="auto"/>
            </w:tcBorders>
            <w:shd w:val="clear" w:color="000000" w:fill="auto"/>
            <w:noWrap/>
          </w:tcPr>
          <w:p w:rsidR="00254123" w:rsidRPr="002E2ADB" w:rsidRDefault="00254123" w:rsidP="002E2ADB">
            <w:pPr>
              <w:spacing w:after="0" w:line="240" w:lineRule="auto"/>
              <w:rPr>
                <w:rFonts w:ascii="Times New Roman" w:eastAsia="Times New Roman" w:hAnsi="Times New Roman" w:cs="Times New Roman"/>
                <w:b/>
                <w:bCs/>
                <w:color w:val="000000"/>
                <w:sz w:val="20"/>
                <w:szCs w:val="20"/>
              </w:rPr>
            </w:pPr>
          </w:p>
        </w:tc>
        <w:tc>
          <w:tcPr>
            <w:tcW w:w="2021" w:type="pct"/>
            <w:vMerge/>
            <w:tcBorders>
              <w:left w:val="nil"/>
              <w:bottom w:val="single" w:sz="4" w:space="0" w:color="auto"/>
              <w:right w:val="single" w:sz="4" w:space="0" w:color="auto"/>
            </w:tcBorders>
            <w:shd w:val="clear" w:color="000000" w:fill="auto"/>
            <w:noWrap/>
          </w:tcPr>
          <w:p w:rsidR="00254123" w:rsidRPr="00FC6264" w:rsidRDefault="00254123" w:rsidP="00FC6264">
            <w:pPr>
              <w:pStyle w:val="ListParagraph"/>
              <w:numPr>
                <w:ilvl w:val="0"/>
                <w:numId w:val="9"/>
              </w:numPr>
              <w:spacing w:after="0" w:line="240" w:lineRule="auto"/>
              <w:ind w:left="231" w:hanging="198"/>
              <w:rPr>
                <w:rFonts w:ascii="Times New Roman" w:hAnsi="Times New Roman" w:cs="Times New Roman"/>
                <w:sz w:val="20"/>
                <w:szCs w:val="20"/>
              </w:rPr>
            </w:pPr>
          </w:p>
        </w:tc>
      </w:tr>
      <w:tr w:rsidR="00254123" w:rsidRPr="002E2ADB" w:rsidTr="00254123">
        <w:trPr>
          <w:trHeight w:val="397"/>
        </w:trPr>
        <w:tc>
          <w:tcPr>
            <w:tcW w:w="1291" w:type="pct"/>
            <w:tcBorders>
              <w:top w:val="single" w:sz="4" w:space="0" w:color="auto"/>
              <w:left w:val="single" w:sz="4" w:space="0" w:color="auto"/>
              <w:bottom w:val="single" w:sz="4" w:space="0" w:color="auto"/>
              <w:right w:val="single" w:sz="4" w:space="0" w:color="auto"/>
            </w:tcBorders>
            <w:shd w:val="clear" w:color="000000" w:fill="auto"/>
            <w:noWrap/>
          </w:tcPr>
          <w:p w:rsidR="00254123" w:rsidRPr="002E2ADB" w:rsidRDefault="00254123" w:rsidP="002E2ADB">
            <w:pPr>
              <w:spacing w:after="0" w:line="240" w:lineRule="auto"/>
              <w:ind w:left="350" w:hanging="350"/>
              <w:rPr>
                <w:rFonts w:ascii="Times New Roman" w:hAnsi="Times New Roman" w:cs="Times New Roman"/>
                <w:sz w:val="20"/>
                <w:szCs w:val="20"/>
              </w:rPr>
            </w:pPr>
            <w:r w:rsidRPr="002E2ADB">
              <w:rPr>
                <w:rFonts w:ascii="Times New Roman" w:hAnsi="Times New Roman" w:cs="Times New Roman"/>
                <w:sz w:val="20"/>
                <w:szCs w:val="20"/>
              </w:rPr>
              <w:t xml:space="preserve">3.3 </w:t>
            </w:r>
            <w:r w:rsidRPr="002E2ADB">
              <w:rPr>
                <w:rFonts w:ascii="Times New Roman" w:hAnsi="Times New Roman" w:cs="Times New Roman"/>
                <w:sz w:val="20"/>
                <w:szCs w:val="20"/>
              </w:rPr>
              <w:tab/>
              <w:t xml:space="preserve">Menganalisis penyusunan siklus akuntansi pada perusahaan jasa. </w:t>
            </w:r>
          </w:p>
        </w:tc>
        <w:tc>
          <w:tcPr>
            <w:tcW w:w="1688" w:type="pct"/>
            <w:vMerge w:val="restart"/>
            <w:tcBorders>
              <w:top w:val="single" w:sz="4" w:space="0" w:color="auto"/>
              <w:left w:val="single" w:sz="4" w:space="0" w:color="auto"/>
              <w:right w:val="single" w:sz="4" w:space="0" w:color="auto"/>
            </w:tcBorders>
            <w:shd w:val="clear" w:color="000000" w:fill="auto"/>
            <w:noWrap/>
          </w:tcPr>
          <w:p w:rsidR="00254123" w:rsidRPr="002E2ADB" w:rsidRDefault="00254123" w:rsidP="002E2ADB">
            <w:pPr>
              <w:spacing w:after="0" w:line="240" w:lineRule="auto"/>
              <w:rPr>
                <w:rFonts w:ascii="Times New Roman" w:hAnsi="Times New Roman" w:cs="Times New Roman"/>
                <w:sz w:val="20"/>
                <w:szCs w:val="20"/>
              </w:rPr>
            </w:pPr>
            <w:r w:rsidRPr="002E2ADB">
              <w:rPr>
                <w:rFonts w:ascii="Times New Roman" w:hAnsi="Times New Roman" w:cs="Times New Roman"/>
                <w:sz w:val="20"/>
                <w:szCs w:val="20"/>
              </w:rPr>
              <w:t>Penyusunan Siklus Akuntansi  pada Perusahaan Jasa</w:t>
            </w:r>
          </w:p>
          <w:p w:rsidR="00254123" w:rsidRPr="002E2ADB" w:rsidRDefault="00254123" w:rsidP="002E2ADB">
            <w:pPr>
              <w:pStyle w:val="ListParagraph"/>
              <w:numPr>
                <w:ilvl w:val="0"/>
                <w:numId w:val="6"/>
              </w:numPr>
              <w:spacing w:after="0" w:line="240" w:lineRule="auto"/>
              <w:ind w:left="264" w:hanging="264"/>
              <w:rPr>
                <w:rFonts w:ascii="Times New Roman" w:hAnsi="Times New Roman" w:cs="Times New Roman"/>
                <w:sz w:val="20"/>
                <w:szCs w:val="20"/>
              </w:rPr>
            </w:pPr>
            <w:r w:rsidRPr="002E2ADB">
              <w:rPr>
                <w:rFonts w:ascii="Times New Roman" w:hAnsi="Times New Roman" w:cs="Times New Roman"/>
                <w:sz w:val="20"/>
                <w:szCs w:val="20"/>
              </w:rPr>
              <w:t>Karakteristik perusahaan jasa</w:t>
            </w:r>
          </w:p>
          <w:p w:rsidR="00254123" w:rsidRPr="002E2ADB" w:rsidRDefault="00254123" w:rsidP="002E2ADB">
            <w:pPr>
              <w:pStyle w:val="ListParagraph"/>
              <w:numPr>
                <w:ilvl w:val="0"/>
                <w:numId w:val="6"/>
              </w:numPr>
              <w:spacing w:after="0" w:line="240" w:lineRule="auto"/>
              <w:ind w:left="264" w:hanging="264"/>
              <w:rPr>
                <w:rFonts w:ascii="Times New Roman" w:hAnsi="Times New Roman" w:cs="Times New Roman"/>
                <w:sz w:val="20"/>
                <w:szCs w:val="20"/>
              </w:rPr>
            </w:pPr>
            <w:r w:rsidRPr="002E2ADB">
              <w:rPr>
                <w:rFonts w:ascii="Times New Roman" w:hAnsi="Times New Roman" w:cs="Times New Roman"/>
                <w:sz w:val="20"/>
                <w:szCs w:val="20"/>
              </w:rPr>
              <w:t>Bukti transaksi</w:t>
            </w:r>
          </w:p>
          <w:p w:rsidR="00254123" w:rsidRPr="002E2ADB" w:rsidRDefault="00254123" w:rsidP="002E2ADB">
            <w:pPr>
              <w:pStyle w:val="ListParagraph"/>
              <w:numPr>
                <w:ilvl w:val="0"/>
                <w:numId w:val="6"/>
              </w:numPr>
              <w:spacing w:after="0" w:line="240" w:lineRule="auto"/>
              <w:ind w:left="264" w:hanging="264"/>
              <w:rPr>
                <w:rFonts w:ascii="Times New Roman" w:hAnsi="Times New Roman" w:cs="Times New Roman"/>
                <w:sz w:val="20"/>
                <w:szCs w:val="20"/>
              </w:rPr>
            </w:pPr>
            <w:r w:rsidRPr="002E2ADB">
              <w:rPr>
                <w:rFonts w:ascii="Times New Roman" w:hAnsi="Times New Roman" w:cs="Times New Roman"/>
                <w:sz w:val="20"/>
                <w:szCs w:val="20"/>
              </w:rPr>
              <w:t>Aturan debet-kredit dan aturan saldo normal</w:t>
            </w:r>
          </w:p>
          <w:p w:rsidR="00254123" w:rsidRPr="002E2ADB" w:rsidRDefault="00254123" w:rsidP="002E2ADB">
            <w:pPr>
              <w:pStyle w:val="ListParagraph"/>
              <w:numPr>
                <w:ilvl w:val="0"/>
                <w:numId w:val="6"/>
              </w:numPr>
              <w:spacing w:after="0" w:line="240" w:lineRule="auto"/>
              <w:ind w:left="264" w:hanging="264"/>
              <w:rPr>
                <w:rFonts w:ascii="Times New Roman" w:hAnsi="Times New Roman" w:cs="Times New Roman"/>
                <w:sz w:val="20"/>
                <w:szCs w:val="20"/>
              </w:rPr>
            </w:pPr>
            <w:r w:rsidRPr="002E2ADB">
              <w:rPr>
                <w:rFonts w:ascii="Times New Roman" w:hAnsi="Times New Roman" w:cs="Times New Roman"/>
                <w:sz w:val="20"/>
                <w:szCs w:val="20"/>
              </w:rPr>
              <w:lastRenderedPageBreak/>
              <w:t>Penggolongan akun</w:t>
            </w:r>
          </w:p>
          <w:p w:rsidR="00254123" w:rsidRPr="002E2ADB" w:rsidRDefault="00254123" w:rsidP="002E2ADB">
            <w:pPr>
              <w:pStyle w:val="ListParagraph"/>
              <w:numPr>
                <w:ilvl w:val="0"/>
                <w:numId w:val="6"/>
              </w:numPr>
              <w:spacing w:after="0" w:line="240" w:lineRule="auto"/>
              <w:ind w:left="264" w:hanging="264"/>
              <w:rPr>
                <w:rFonts w:ascii="Times New Roman" w:hAnsi="Times New Roman" w:cs="Times New Roman"/>
                <w:sz w:val="20"/>
                <w:szCs w:val="20"/>
              </w:rPr>
            </w:pPr>
            <w:r w:rsidRPr="002E2ADB">
              <w:rPr>
                <w:rFonts w:ascii="Times New Roman" w:hAnsi="Times New Roman" w:cs="Times New Roman"/>
                <w:sz w:val="20"/>
                <w:szCs w:val="20"/>
              </w:rPr>
              <w:t>Tahapan pencatatan  akuntansi pada perusahaan jasa:</w:t>
            </w:r>
          </w:p>
          <w:p w:rsidR="00254123" w:rsidRPr="002E2ADB" w:rsidRDefault="00254123" w:rsidP="002E2ADB">
            <w:pPr>
              <w:pStyle w:val="ListParagraph"/>
              <w:numPr>
                <w:ilvl w:val="0"/>
                <w:numId w:val="8"/>
              </w:numPr>
              <w:spacing w:after="0" w:line="240" w:lineRule="auto"/>
              <w:rPr>
                <w:rFonts w:ascii="Times New Roman" w:hAnsi="Times New Roman" w:cs="Times New Roman"/>
                <w:sz w:val="20"/>
                <w:szCs w:val="20"/>
              </w:rPr>
            </w:pPr>
            <w:r w:rsidRPr="002E2ADB">
              <w:rPr>
                <w:rFonts w:ascii="Times New Roman" w:hAnsi="Times New Roman" w:cs="Times New Roman"/>
                <w:sz w:val="20"/>
                <w:szCs w:val="20"/>
              </w:rPr>
              <w:t>Jurnal Umum</w:t>
            </w:r>
          </w:p>
          <w:p w:rsidR="00254123" w:rsidRPr="002E2ADB" w:rsidRDefault="00254123" w:rsidP="002E2ADB">
            <w:pPr>
              <w:pStyle w:val="ListParagraph"/>
              <w:numPr>
                <w:ilvl w:val="0"/>
                <w:numId w:val="8"/>
              </w:numPr>
              <w:spacing w:after="0" w:line="240" w:lineRule="auto"/>
              <w:rPr>
                <w:rFonts w:ascii="Times New Roman" w:hAnsi="Times New Roman" w:cs="Times New Roman"/>
                <w:sz w:val="20"/>
                <w:szCs w:val="20"/>
              </w:rPr>
            </w:pPr>
            <w:r w:rsidRPr="002E2ADB">
              <w:rPr>
                <w:rFonts w:ascii="Times New Roman" w:hAnsi="Times New Roman" w:cs="Times New Roman"/>
                <w:sz w:val="20"/>
                <w:szCs w:val="20"/>
              </w:rPr>
              <w:t>Buku Besar (Utama)</w:t>
            </w:r>
          </w:p>
          <w:p w:rsidR="00254123" w:rsidRPr="002E2ADB" w:rsidRDefault="00254123" w:rsidP="002E2ADB">
            <w:pPr>
              <w:pStyle w:val="ListParagraph"/>
              <w:numPr>
                <w:ilvl w:val="0"/>
                <w:numId w:val="6"/>
              </w:numPr>
              <w:spacing w:after="0" w:line="240" w:lineRule="auto"/>
              <w:ind w:left="264" w:hanging="264"/>
              <w:rPr>
                <w:rFonts w:ascii="Times New Roman" w:hAnsi="Times New Roman" w:cs="Times New Roman"/>
                <w:sz w:val="20"/>
                <w:szCs w:val="20"/>
              </w:rPr>
            </w:pPr>
            <w:r w:rsidRPr="002E2ADB">
              <w:rPr>
                <w:rFonts w:ascii="Times New Roman" w:hAnsi="Times New Roman" w:cs="Times New Roman"/>
                <w:sz w:val="20"/>
                <w:szCs w:val="20"/>
              </w:rPr>
              <w:t>Tahapan pengikhtisaran  akuntansi pada perusahaan jasa:</w:t>
            </w:r>
          </w:p>
          <w:p w:rsidR="00254123" w:rsidRPr="002E2ADB" w:rsidRDefault="00254123" w:rsidP="002E2ADB">
            <w:pPr>
              <w:pStyle w:val="ListParagraph"/>
              <w:numPr>
                <w:ilvl w:val="0"/>
                <w:numId w:val="8"/>
              </w:numPr>
              <w:spacing w:after="0" w:line="240" w:lineRule="auto"/>
              <w:rPr>
                <w:rFonts w:ascii="Times New Roman" w:hAnsi="Times New Roman" w:cs="Times New Roman"/>
                <w:sz w:val="20"/>
                <w:szCs w:val="20"/>
              </w:rPr>
            </w:pPr>
            <w:r w:rsidRPr="002E2ADB">
              <w:rPr>
                <w:rFonts w:ascii="Times New Roman" w:hAnsi="Times New Roman" w:cs="Times New Roman"/>
                <w:sz w:val="20"/>
                <w:szCs w:val="20"/>
              </w:rPr>
              <w:t>Neraca Sisa</w:t>
            </w:r>
          </w:p>
          <w:p w:rsidR="00254123" w:rsidRPr="002E2ADB" w:rsidRDefault="00254123" w:rsidP="002E2ADB">
            <w:pPr>
              <w:pStyle w:val="ListParagraph"/>
              <w:numPr>
                <w:ilvl w:val="0"/>
                <w:numId w:val="8"/>
              </w:numPr>
              <w:spacing w:after="0" w:line="240" w:lineRule="auto"/>
              <w:rPr>
                <w:rFonts w:ascii="Times New Roman" w:hAnsi="Times New Roman" w:cs="Times New Roman"/>
                <w:sz w:val="20"/>
                <w:szCs w:val="20"/>
              </w:rPr>
            </w:pPr>
            <w:r w:rsidRPr="002E2ADB">
              <w:rPr>
                <w:rFonts w:ascii="Times New Roman" w:hAnsi="Times New Roman" w:cs="Times New Roman"/>
                <w:sz w:val="20"/>
                <w:szCs w:val="20"/>
              </w:rPr>
              <w:t>Jurnal Penyesuaian</w:t>
            </w:r>
          </w:p>
          <w:p w:rsidR="00254123" w:rsidRPr="002E2ADB" w:rsidRDefault="00254123" w:rsidP="002E2ADB">
            <w:pPr>
              <w:pStyle w:val="ListParagraph"/>
              <w:numPr>
                <w:ilvl w:val="0"/>
                <w:numId w:val="8"/>
              </w:numPr>
              <w:spacing w:after="0" w:line="240" w:lineRule="auto"/>
              <w:rPr>
                <w:rFonts w:ascii="Times New Roman" w:hAnsi="Times New Roman" w:cs="Times New Roman"/>
                <w:sz w:val="20"/>
                <w:szCs w:val="20"/>
              </w:rPr>
            </w:pPr>
            <w:r w:rsidRPr="002E2ADB">
              <w:rPr>
                <w:rFonts w:ascii="Times New Roman" w:hAnsi="Times New Roman" w:cs="Times New Roman"/>
                <w:sz w:val="20"/>
                <w:szCs w:val="20"/>
              </w:rPr>
              <w:t>Kertas Kerja</w:t>
            </w:r>
          </w:p>
          <w:p w:rsidR="00254123" w:rsidRPr="002E2ADB" w:rsidRDefault="00254123" w:rsidP="002E2ADB">
            <w:pPr>
              <w:pStyle w:val="ListParagraph"/>
              <w:numPr>
                <w:ilvl w:val="0"/>
                <w:numId w:val="6"/>
              </w:numPr>
              <w:spacing w:after="0" w:line="240" w:lineRule="auto"/>
              <w:ind w:left="264" w:hanging="264"/>
              <w:rPr>
                <w:rFonts w:ascii="Times New Roman" w:hAnsi="Times New Roman" w:cs="Times New Roman"/>
                <w:sz w:val="20"/>
                <w:szCs w:val="20"/>
              </w:rPr>
            </w:pPr>
            <w:r w:rsidRPr="002E2ADB">
              <w:rPr>
                <w:rFonts w:ascii="Times New Roman" w:hAnsi="Times New Roman" w:cs="Times New Roman"/>
                <w:sz w:val="20"/>
                <w:szCs w:val="20"/>
              </w:rPr>
              <w:t>Tahapan pelaporan akuntansi pada perusahaan jasa:</w:t>
            </w:r>
          </w:p>
          <w:p w:rsidR="00254123" w:rsidRPr="002E2ADB" w:rsidRDefault="00254123" w:rsidP="002E2ADB">
            <w:pPr>
              <w:pStyle w:val="ListParagraph"/>
              <w:numPr>
                <w:ilvl w:val="0"/>
                <w:numId w:val="8"/>
              </w:numPr>
              <w:spacing w:after="0" w:line="240" w:lineRule="auto"/>
              <w:rPr>
                <w:rFonts w:ascii="Times New Roman" w:hAnsi="Times New Roman" w:cs="Times New Roman"/>
                <w:sz w:val="20"/>
                <w:szCs w:val="20"/>
              </w:rPr>
            </w:pPr>
            <w:r w:rsidRPr="002E2ADB">
              <w:rPr>
                <w:rFonts w:ascii="Times New Roman" w:hAnsi="Times New Roman" w:cs="Times New Roman"/>
                <w:sz w:val="20"/>
                <w:szCs w:val="20"/>
              </w:rPr>
              <w:t>Laporan Laba Rugi dan Penghasilan Komprehensif lain</w:t>
            </w:r>
          </w:p>
          <w:p w:rsidR="00254123" w:rsidRPr="002E2ADB" w:rsidRDefault="00254123" w:rsidP="002E2ADB">
            <w:pPr>
              <w:pStyle w:val="ListParagraph"/>
              <w:numPr>
                <w:ilvl w:val="0"/>
                <w:numId w:val="8"/>
              </w:numPr>
              <w:spacing w:after="0" w:line="240" w:lineRule="auto"/>
              <w:rPr>
                <w:rFonts w:ascii="Times New Roman" w:hAnsi="Times New Roman" w:cs="Times New Roman"/>
                <w:sz w:val="20"/>
                <w:szCs w:val="20"/>
              </w:rPr>
            </w:pPr>
            <w:r w:rsidRPr="002E2ADB">
              <w:rPr>
                <w:rFonts w:ascii="Times New Roman" w:hAnsi="Times New Roman" w:cs="Times New Roman"/>
                <w:sz w:val="20"/>
                <w:szCs w:val="20"/>
              </w:rPr>
              <w:t>Laporan Perubahan Ekuitas</w:t>
            </w:r>
          </w:p>
          <w:p w:rsidR="00254123" w:rsidRPr="002E2ADB" w:rsidRDefault="00254123" w:rsidP="002E2ADB">
            <w:pPr>
              <w:pStyle w:val="ListParagraph"/>
              <w:numPr>
                <w:ilvl w:val="0"/>
                <w:numId w:val="8"/>
              </w:numPr>
              <w:spacing w:after="0" w:line="240" w:lineRule="auto"/>
              <w:rPr>
                <w:rFonts w:ascii="Times New Roman" w:hAnsi="Times New Roman" w:cs="Times New Roman"/>
                <w:sz w:val="20"/>
                <w:szCs w:val="20"/>
              </w:rPr>
            </w:pPr>
            <w:r w:rsidRPr="002E2ADB">
              <w:rPr>
                <w:rFonts w:ascii="Times New Roman" w:hAnsi="Times New Roman" w:cs="Times New Roman"/>
                <w:sz w:val="20"/>
                <w:szCs w:val="20"/>
              </w:rPr>
              <w:t>Laporan Posisi Keuangan/Neraca</w:t>
            </w:r>
          </w:p>
          <w:p w:rsidR="00254123" w:rsidRPr="00686CD9" w:rsidRDefault="00254123" w:rsidP="00686CD9">
            <w:pPr>
              <w:pStyle w:val="ListParagraph"/>
              <w:numPr>
                <w:ilvl w:val="0"/>
                <w:numId w:val="8"/>
              </w:numPr>
              <w:spacing w:after="0" w:line="240" w:lineRule="auto"/>
              <w:rPr>
                <w:rFonts w:ascii="Times New Roman" w:hAnsi="Times New Roman" w:cs="Times New Roman"/>
                <w:sz w:val="20"/>
                <w:szCs w:val="20"/>
              </w:rPr>
            </w:pPr>
            <w:r w:rsidRPr="002E2ADB">
              <w:rPr>
                <w:rFonts w:ascii="Times New Roman" w:hAnsi="Times New Roman" w:cs="Times New Roman"/>
                <w:sz w:val="20"/>
                <w:szCs w:val="20"/>
              </w:rPr>
              <w:t>Laporan Arus Kas</w:t>
            </w:r>
          </w:p>
        </w:tc>
        <w:tc>
          <w:tcPr>
            <w:tcW w:w="2021" w:type="pct"/>
            <w:vMerge w:val="restart"/>
            <w:tcBorders>
              <w:top w:val="single" w:sz="4" w:space="0" w:color="auto"/>
              <w:left w:val="nil"/>
              <w:right w:val="single" w:sz="4" w:space="0" w:color="auto"/>
            </w:tcBorders>
            <w:shd w:val="clear" w:color="000000" w:fill="auto"/>
            <w:noWrap/>
          </w:tcPr>
          <w:p w:rsidR="00254123" w:rsidRPr="002E2ADB" w:rsidRDefault="00254123" w:rsidP="00126490">
            <w:pPr>
              <w:pStyle w:val="ListParagraph"/>
              <w:numPr>
                <w:ilvl w:val="0"/>
                <w:numId w:val="9"/>
              </w:numPr>
              <w:spacing w:after="0" w:line="240" w:lineRule="auto"/>
              <w:ind w:left="231" w:hanging="198"/>
              <w:rPr>
                <w:rFonts w:ascii="Times New Roman" w:hAnsi="Times New Roman" w:cs="Times New Roman"/>
                <w:sz w:val="20"/>
                <w:szCs w:val="20"/>
              </w:rPr>
            </w:pPr>
            <w:r w:rsidRPr="002E2ADB">
              <w:rPr>
                <w:rFonts w:ascii="Times New Roman" w:hAnsi="Times New Roman" w:cs="Times New Roman"/>
                <w:sz w:val="20"/>
                <w:szCs w:val="20"/>
              </w:rPr>
              <w:lastRenderedPageBreak/>
              <w:t>Membaca buku teks atau sumber belajar lain yang relevan tentangpenyusunan siklus akuntansi  pada perusahaan jasa</w:t>
            </w:r>
          </w:p>
          <w:p w:rsidR="00254123" w:rsidRPr="002E2ADB" w:rsidRDefault="00254123" w:rsidP="00126490">
            <w:pPr>
              <w:pStyle w:val="ListParagraph"/>
              <w:numPr>
                <w:ilvl w:val="0"/>
                <w:numId w:val="9"/>
              </w:numPr>
              <w:spacing w:after="0" w:line="240" w:lineRule="auto"/>
              <w:ind w:left="231" w:hanging="198"/>
              <w:rPr>
                <w:rFonts w:ascii="Times New Roman" w:hAnsi="Times New Roman" w:cs="Times New Roman"/>
                <w:sz w:val="20"/>
                <w:szCs w:val="20"/>
              </w:rPr>
            </w:pPr>
            <w:r w:rsidRPr="00126490">
              <w:rPr>
                <w:rFonts w:ascii="Times New Roman" w:hAnsi="Times New Roman" w:cs="Times New Roman"/>
                <w:sz w:val="20"/>
                <w:szCs w:val="20"/>
              </w:rPr>
              <w:t xml:space="preserve">Mengajukan pertanyaan dan berdiskusi  untuk mendapatkan klarifikasi tentang </w:t>
            </w:r>
            <w:r w:rsidRPr="002E2ADB">
              <w:rPr>
                <w:rFonts w:ascii="Times New Roman" w:hAnsi="Times New Roman" w:cs="Times New Roman"/>
                <w:sz w:val="20"/>
                <w:szCs w:val="20"/>
              </w:rPr>
              <w:t xml:space="preserve">penyusunan siklus akuntansi  pada perusahaan </w:t>
            </w:r>
            <w:r w:rsidRPr="002E2ADB">
              <w:rPr>
                <w:rFonts w:ascii="Times New Roman" w:hAnsi="Times New Roman" w:cs="Times New Roman"/>
                <w:sz w:val="20"/>
                <w:szCs w:val="20"/>
              </w:rPr>
              <w:lastRenderedPageBreak/>
              <w:t>jasa</w:t>
            </w:r>
          </w:p>
          <w:p w:rsidR="00254123" w:rsidRPr="002E2ADB" w:rsidRDefault="00254123" w:rsidP="00126490">
            <w:pPr>
              <w:pStyle w:val="ListParagraph"/>
              <w:numPr>
                <w:ilvl w:val="0"/>
                <w:numId w:val="9"/>
              </w:numPr>
              <w:spacing w:after="0" w:line="240" w:lineRule="auto"/>
              <w:ind w:left="231" w:hanging="198"/>
              <w:rPr>
                <w:rFonts w:ascii="Times New Roman" w:hAnsi="Times New Roman" w:cs="Times New Roman"/>
                <w:sz w:val="20"/>
                <w:szCs w:val="20"/>
              </w:rPr>
            </w:pPr>
            <w:r w:rsidRPr="00126490">
              <w:rPr>
                <w:rFonts w:ascii="Times New Roman" w:hAnsi="Times New Roman" w:cs="Times New Roman"/>
                <w:sz w:val="20"/>
                <w:szCs w:val="20"/>
              </w:rPr>
              <w:t xml:space="preserve">Menganalisis dan menyimpulkan  informasi/data serta membuat hubungan </w:t>
            </w:r>
            <w:r w:rsidRPr="002E2ADB">
              <w:rPr>
                <w:rFonts w:ascii="Times New Roman" w:hAnsi="Times New Roman" w:cs="Times New Roman"/>
                <w:sz w:val="20"/>
                <w:szCs w:val="20"/>
              </w:rPr>
              <w:t>tentang penyusunan siklus akuntansi  pada perusahaan jasa</w:t>
            </w:r>
          </w:p>
          <w:p w:rsidR="00254123" w:rsidRPr="00686CD9" w:rsidRDefault="00254123" w:rsidP="00126490">
            <w:pPr>
              <w:pStyle w:val="ListParagraph"/>
              <w:numPr>
                <w:ilvl w:val="0"/>
                <w:numId w:val="9"/>
              </w:numPr>
              <w:spacing w:after="0" w:line="240" w:lineRule="auto"/>
              <w:ind w:left="231" w:hanging="198"/>
              <w:rPr>
                <w:rFonts w:ascii="Times New Roman" w:hAnsi="Times New Roman" w:cs="Times New Roman"/>
                <w:sz w:val="20"/>
                <w:szCs w:val="20"/>
              </w:rPr>
            </w:pPr>
            <w:r w:rsidRPr="002E2ADB">
              <w:rPr>
                <w:rFonts w:ascii="Times New Roman" w:hAnsi="Times New Roman" w:cs="Times New Roman"/>
                <w:sz w:val="20"/>
                <w:szCs w:val="20"/>
              </w:rPr>
              <w:t>Praktik pembuatan laporan keuangan pada perusahaan jasa dan menyajikannya melalui media lisan dan tulisan</w:t>
            </w:r>
          </w:p>
        </w:tc>
      </w:tr>
      <w:tr w:rsidR="00254123" w:rsidRPr="002E2ADB" w:rsidTr="00254123">
        <w:trPr>
          <w:trHeight w:val="397"/>
        </w:trPr>
        <w:tc>
          <w:tcPr>
            <w:tcW w:w="1291" w:type="pct"/>
            <w:tcBorders>
              <w:top w:val="single" w:sz="4" w:space="0" w:color="auto"/>
              <w:left w:val="single" w:sz="4" w:space="0" w:color="auto"/>
              <w:bottom w:val="single" w:sz="4" w:space="0" w:color="auto"/>
              <w:right w:val="single" w:sz="4" w:space="0" w:color="auto"/>
            </w:tcBorders>
            <w:shd w:val="clear" w:color="000000" w:fill="auto"/>
            <w:noWrap/>
          </w:tcPr>
          <w:p w:rsidR="00254123" w:rsidRPr="002E2ADB" w:rsidRDefault="00254123" w:rsidP="002E2ADB">
            <w:pPr>
              <w:spacing w:after="0" w:line="240" w:lineRule="auto"/>
              <w:ind w:left="350" w:hanging="350"/>
              <w:rPr>
                <w:rFonts w:ascii="Times New Roman" w:hAnsi="Times New Roman" w:cs="Times New Roman"/>
                <w:sz w:val="20"/>
                <w:szCs w:val="20"/>
              </w:rPr>
            </w:pPr>
            <w:r w:rsidRPr="002E2ADB">
              <w:rPr>
                <w:rFonts w:ascii="Times New Roman" w:hAnsi="Times New Roman" w:cs="Times New Roman"/>
                <w:sz w:val="20"/>
                <w:szCs w:val="20"/>
              </w:rPr>
              <w:t xml:space="preserve">4.3 </w:t>
            </w:r>
            <w:r w:rsidRPr="002E2ADB">
              <w:rPr>
                <w:rFonts w:ascii="Times New Roman" w:hAnsi="Times New Roman" w:cs="Times New Roman"/>
                <w:sz w:val="20"/>
                <w:szCs w:val="20"/>
              </w:rPr>
              <w:tab/>
              <w:t>Membuat laporan keuangan pada perusahaan jasa.</w:t>
            </w:r>
          </w:p>
        </w:tc>
        <w:tc>
          <w:tcPr>
            <w:tcW w:w="1688" w:type="pct"/>
            <w:vMerge/>
            <w:tcBorders>
              <w:left w:val="single" w:sz="4" w:space="0" w:color="auto"/>
              <w:bottom w:val="single" w:sz="4" w:space="0" w:color="auto"/>
              <w:right w:val="single" w:sz="4" w:space="0" w:color="auto"/>
            </w:tcBorders>
            <w:shd w:val="clear" w:color="000000" w:fill="auto"/>
            <w:noWrap/>
          </w:tcPr>
          <w:p w:rsidR="00254123" w:rsidRPr="002E2ADB" w:rsidRDefault="00254123" w:rsidP="002E2ADB">
            <w:pPr>
              <w:spacing w:after="0" w:line="240" w:lineRule="auto"/>
              <w:rPr>
                <w:rFonts w:ascii="Times New Roman" w:eastAsia="Times New Roman" w:hAnsi="Times New Roman" w:cs="Times New Roman"/>
                <w:b/>
                <w:bCs/>
                <w:color w:val="000000"/>
                <w:sz w:val="20"/>
                <w:szCs w:val="20"/>
              </w:rPr>
            </w:pPr>
          </w:p>
        </w:tc>
        <w:tc>
          <w:tcPr>
            <w:tcW w:w="2021" w:type="pct"/>
            <w:vMerge/>
            <w:tcBorders>
              <w:left w:val="nil"/>
              <w:bottom w:val="single" w:sz="4" w:space="0" w:color="auto"/>
              <w:right w:val="single" w:sz="4" w:space="0" w:color="auto"/>
            </w:tcBorders>
            <w:shd w:val="clear" w:color="000000" w:fill="auto"/>
            <w:noWrap/>
          </w:tcPr>
          <w:p w:rsidR="00254123" w:rsidRPr="00FC6264" w:rsidRDefault="00254123" w:rsidP="00FC6264">
            <w:pPr>
              <w:pStyle w:val="ListParagraph"/>
              <w:numPr>
                <w:ilvl w:val="0"/>
                <w:numId w:val="9"/>
              </w:numPr>
              <w:spacing w:after="0" w:line="240" w:lineRule="auto"/>
              <w:ind w:left="231" w:hanging="198"/>
              <w:rPr>
                <w:rFonts w:ascii="Times New Roman" w:hAnsi="Times New Roman" w:cs="Times New Roman"/>
                <w:sz w:val="20"/>
                <w:szCs w:val="20"/>
              </w:rPr>
            </w:pPr>
          </w:p>
        </w:tc>
      </w:tr>
      <w:tr w:rsidR="00254123" w:rsidRPr="002E2ADB" w:rsidTr="00254123">
        <w:trPr>
          <w:trHeight w:val="397"/>
        </w:trPr>
        <w:tc>
          <w:tcPr>
            <w:tcW w:w="1291" w:type="pct"/>
            <w:tcBorders>
              <w:top w:val="single" w:sz="4" w:space="0" w:color="auto"/>
              <w:left w:val="single" w:sz="4" w:space="0" w:color="auto"/>
              <w:bottom w:val="single" w:sz="4" w:space="0" w:color="auto"/>
              <w:right w:val="single" w:sz="4" w:space="0" w:color="auto"/>
            </w:tcBorders>
            <w:shd w:val="clear" w:color="000000" w:fill="auto"/>
            <w:noWrap/>
          </w:tcPr>
          <w:p w:rsidR="00254123" w:rsidRPr="002E2ADB" w:rsidRDefault="00254123" w:rsidP="002E2ADB">
            <w:pPr>
              <w:spacing w:after="0" w:line="240" w:lineRule="auto"/>
              <w:ind w:left="350" w:hanging="350"/>
              <w:rPr>
                <w:rFonts w:ascii="Times New Roman" w:hAnsi="Times New Roman" w:cs="Times New Roman"/>
                <w:sz w:val="20"/>
                <w:szCs w:val="20"/>
              </w:rPr>
            </w:pPr>
            <w:r w:rsidRPr="002E2ADB">
              <w:rPr>
                <w:rFonts w:ascii="Times New Roman" w:hAnsi="Times New Roman" w:cs="Times New Roman"/>
                <w:sz w:val="20"/>
                <w:szCs w:val="20"/>
              </w:rPr>
              <w:lastRenderedPageBreak/>
              <w:t xml:space="preserve">3.4 </w:t>
            </w:r>
            <w:r w:rsidRPr="002E2ADB">
              <w:rPr>
                <w:rFonts w:ascii="Times New Roman" w:hAnsi="Times New Roman" w:cs="Times New Roman"/>
                <w:sz w:val="20"/>
                <w:szCs w:val="20"/>
              </w:rPr>
              <w:tab/>
              <w:t xml:space="preserve">Menganalisis tahapan penutupan siklus akuntansi pada perusahaan jasa. </w:t>
            </w:r>
          </w:p>
        </w:tc>
        <w:tc>
          <w:tcPr>
            <w:tcW w:w="1688" w:type="pct"/>
            <w:vMerge w:val="restart"/>
            <w:tcBorders>
              <w:left w:val="single" w:sz="4" w:space="0" w:color="auto"/>
              <w:right w:val="single" w:sz="4" w:space="0" w:color="auto"/>
            </w:tcBorders>
            <w:shd w:val="clear" w:color="000000" w:fill="auto"/>
            <w:noWrap/>
          </w:tcPr>
          <w:p w:rsidR="00254123" w:rsidRPr="002E2ADB" w:rsidRDefault="00254123" w:rsidP="002E2ADB">
            <w:pPr>
              <w:spacing w:after="0" w:line="240" w:lineRule="auto"/>
              <w:rPr>
                <w:rFonts w:ascii="Times New Roman" w:hAnsi="Times New Roman" w:cs="Times New Roman"/>
                <w:sz w:val="20"/>
                <w:szCs w:val="20"/>
              </w:rPr>
            </w:pPr>
            <w:r w:rsidRPr="002E2ADB">
              <w:rPr>
                <w:rFonts w:ascii="Times New Roman" w:hAnsi="Times New Roman" w:cs="Times New Roman"/>
                <w:sz w:val="20"/>
                <w:szCs w:val="20"/>
              </w:rPr>
              <w:t>Penutupan Siklus Akuntansi  pada Perusahaan Jasa</w:t>
            </w:r>
          </w:p>
          <w:p w:rsidR="00254123" w:rsidRPr="002E2ADB" w:rsidRDefault="00254123" w:rsidP="002E2ADB">
            <w:pPr>
              <w:pStyle w:val="ListParagraph"/>
              <w:numPr>
                <w:ilvl w:val="0"/>
                <w:numId w:val="10"/>
              </w:numPr>
              <w:spacing w:after="0" w:line="240" w:lineRule="auto"/>
              <w:ind w:left="360"/>
              <w:rPr>
                <w:rFonts w:ascii="Times New Roman" w:hAnsi="Times New Roman" w:cs="Times New Roman"/>
                <w:sz w:val="20"/>
                <w:szCs w:val="20"/>
              </w:rPr>
            </w:pPr>
            <w:r w:rsidRPr="002E2ADB">
              <w:rPr>
                <w:rFonts w:ascii="Times New Roman" w:hAnsi="Times New Roman" w:cs="Times New Roman"/>
                <w:sz w:val="20"/>
                <w:szCs w:val="20"/>
              </w:rPr>
              <w:t>Jurnal Penutup</w:t>
            </w:r>
          </w:p>
          <w:p w:rsidR="00254123" w:rsidRPr="002E2ADB" w:rsidRDefault="00254123" w:rsidP="002E2ADB">
            <w:pPr>
              <w:pStyle w:val="ListParagraph"/>
              <w:numPr>
                <w:ilvl w:val="0"/>
                <w:numId w:val="10"/>
              </w:numPr>
              <w:spacing w:after="0" w:line="240" w:lineRule="auto"/>
              <w:ind w:left="360"/>
              <w:rPr>
                <w:rFonts w:ascii="Times New Roman" w:hAnsi="Times New Roman" w:cs="Times New Roman"/>
                <w:sz w:val="20"/>
                <w:szCs w:val="20"/>
              </w:rPr>
            </w:pPr>
            <w:r w:rsidRPr="002E2ADB">
              <w:rPr>
                <w:rFonts w:ascii="Times New Roman" w:hAnsi="Times New Roman" w:cs="Times New Roman"/>
                <w:sz w:val="20"/>
                <w:szCs w:val="20"/>
              </w:rPr>
              <w:t>Buku Besar Setelah Penutup</w:t>
            </w:r>
          </w:p>
          <w:p w:rsidR="00254123" w:rsidRPr="002E2ADB" w:rsidRDefault="00254123" w:rsidP="002E2ADB">
            <w:pPr>
              <w:pStyle w:val="ListParagraph"/>
              <w:numPr>
                <w:ilvl w:val="0"/>
                <w:numId w:val="10"/>
              </w:numPr>
              <w:spacing w:after="0" w:line="240" w:lineRule="auto"/>
              <w:ind w:left="360"/>
              <w:rPr>
                <w:rFonts w:ascii="Times New Roman" w:hAnsi="Times New Roman" w:cs="Times New Roman"/>
                <w:sz w:val="20"/>
                <w:szCs w:val="20"/>
              </w:rPr>
            </w:pPr>
            <w:r w:rsidRPr="002E2ADB">
              <w:rPr>
                <w:rFonts w:ascii="Times New Roman" w:hAnsi="Times New Roman" w:cs="Times New Roman"/>
                <w:sz w:val="20"/>
                <w:szCs w:val="20"/>
              </w:rPr>
              <w:t>Neraca Saldo Setelah Penutup</w:t>
            </w:r>
          </w:p>
          <w:p w:rsidR="00254123" w:rsidRPr="00686CD9" w:rsidRDefault="00254123" w:rsidP="00686CD9">
            <w:pPr>
              <w:pStyle w:val="ListParagraph"/>
              <w:numPr>
                <w:ilvl w:val="0"/>
                <w:numId w:val="10"/>
              </w:numPr>
              <w:spacing w:after="0" w:line="240" w:lineRule="auto"/>
              <w:ind w:left="360"/>
              <w:rPr>
                <w:rFonts w:ascii="Times New Roman" w:hAnsi="Times New Roman" w:cs="Times New Roman"/>
                <w:sz w:val="20"/>
                <w:szCs w:val="20"/>
              </w:rPr>
            </w:pPr>
            <w:r w:rsidRPr="002E2ADB">
              <w:rPr>
                <w:rFonts w:ascii="Times New Roman" w:hAnsi="Times New Roman" w:cs="Times New Roman"/>
                <w:sz w:val="20"/>
                <w:szCs w:val="20"/>
              </w:rPr>
              <w:t>Jurnal Pembalik</w:t>
            </w:r>
          </w:p>
        </w:tc>
        <w:tc>
          <w:tcPr>
            <w:tcW w:w="2021" w:type="pct"/>
            <w:vMerge w:val="restart"/>
            <w:tcBorders>
              <w:left w:val="nil"/>
              <w:right w:val="single" w:sz="4" w:space="0" w:color="auto"/>
            </w:tcBorders>
            <w:shd w:val="clear" w:color="000000" w:fill="auto"/>
            <w:noWrap/>
          </w:tcPr>
          <w:p w:rsidR="00254123" w:rsidRPr="002E2ADB" w:rsidRDefault="00254123" w:rsidP="00126490">
            <w:pPr>
              <w:pStyle w:val="ListParagraph"/>
              <w:numPr>
                <w:ilvl w:val="0"/>
                <w:numId w:val="9"/>
              </w:numPr>
              <w:spacing w:after="0" w:line="240" w:lineRule="auto"/>
              <w:ind w:left="231" w:hanging="198"/>
              <w:rPr>
                <w:rFonts w:ascii="Times New Roman" w:hAnsi="Times New Roman" w:cs="Times New Roman"/>
                <w:sz w:val="20"/>
                <w:szCs w:val="20"/>
              </w:rPr>
            </w:pPr>
            <w:r w:rsidRPr="002E2ADB">
              <w:rPr>
                <w:rFonts w:ascii="Times New Roman" w:hAnsi="Times New Roman" w:cs="Times New Roman"/>
                <w:sz w:val="20"/>
                <w:szCs w:val="20"/>
              </w:rPr>
              <w:t xml:space="preserve">Membaca buku teks atau sumber belajar lain yang relevan tentangtahapan </w:t>
            </w:r>
            <w:r w:rsidRPr="00126490">
              <w:rPr>
                <w:rFonts w:ascii="Times New Roman" w:hAnsi="Times New Roman" w:cs="Times New Roman"/>
                <w:sz w:val="20"/>
                <w:szCs w:val="20"/>
              </w:rPr>
              <w:t xml:space="preserve">penutupan siklus akuntansi  pada perusahaan </w:t>
            </w:r>
            <w:r w:rsidRPr="002E2ADB">
              <w:rPr>
                <w:rFonts w:ascii="Times New Roman" w:hAnsi="Times New Roman" w:cs="Times New Roman"/>
                <w:sz w:val="20"/>
                <w:szCs w:val="20"/>
              </w:rPr>
              <w:t xml:space="preserve">jasa </w:t>
            </w:r>
          </w:p>
          <w:p w:rsidR="00254123" w:rsidRPr="002E2ADB" w:rsidRDefault="00254123" w:rsidP="00126490">
            <w:pPr>
              <w:pStyle w:val="ListParagraph"/>
              <w:numPr>
                <w:ilvl w:val="0"/>
                <w:numId w:val="9"/>
              </w:numPr>
              <w:spacing w:after="0" w:line="240" w:lineRule="auto"/>
              <w:ind w:left="231" w:hanging="198"/>
              <w:rPr>
                <w:rFonts w:ascii="Times New Roman" w:hAnsi="Times New Roman" w:cs="Times New Roman"/>
                <w:sz w:val="20"/>
                <w:szCs w:val="20"/>
              </w:rPr>
            </w:pPr>
            <w:r w:rsidRPr="00126490">
              <w:rPr>
                <w:rFonts w:ascii="Times New Roman" w:hAnsi="Times New Roman" w:cs="Times New Roman"/>
                <w:sz w:val="20"/>
                <w:szCs w:val="20"/>
              </w:rPr>
              <w:t xml:space="preserve">Mengajukan pertanyaan dan berdiskusi  untuk mendapatkan klarifikasi tentang </w:t>
            </w:r>
            <w:r w:rsidRPr="002E2ADB">
              <w:rPr>
                <w:rFonts w:ascii="Times New Roman" w:hAnsi="Times New Roman" w:cs="Times New Roman"/>
                <w:sz w:val="20"/>
                <w:szCs w:val="20"/>
              </w:rPr>
              <w:t xml:space="preserve">tahapan </w:t>
            </w:r>
            <w:r w:rsidRPr="00126490">
              <w:rPr>
                <w:rFonts w:ascii="Times New Roman" w:hAnsi="Times New Roman" w:cs="Times New Roman"/>
                <w:sz w:val="20"/>
                <w:szCs w:val="20"/>
              </w:rPr>
              <w:t xml:space="preserve">penutupan siklus akuntansi  pada perusahaan </w:t>
            </w:r>
            <w:r w:rsidRPr="002E2ADB">
              <w:rPr>
                <w:rFonts w:ascii="Times New Roman" w:hAnsi="Times New Roman" w:cs="Times New Roman"/>
                <w:sz w:val="20"/>
                <w:szCs w:val="20"/>
              </w:rPr>
              <w:t>jasa</w:t>
            </w:r>
          </w:p>
          <w:p w:rsidR="00254123" w:rsidRPr="002E2ADB" w:rsidRDefault="00254123" w:rsidP="00126490">
            <w:pPr>
              <w:pStyle w:val="ListParagraph"/>
              <w:numPr>
                <w:ilvl w:val="0"/>
                <w:numId w:val="9"/>
              </w:numPr>
              <w:spacing w:after="0" w:line="240" w:lineRule="auto"/>
              <w:ind w:left="231" w:hanging="198"/>
              <w:rPr>
                <w:rFonts w:ascii="Times New Roman" w:hAnsi="Times New Roman" w:cs="Times New Roman"/>
                <w:sz w:val="20"/>
                <w:szCs w:val="20"/>
              </w:rPr>
            </w:pPr>
            <w:r w:rsidRPr="00126490">
              <w:rPr>
                <w:rFonts w:ascii="Times New Roman" w:hAnsi="Times New Roman" w:cs="Times New Roman"/>
                <w:sz w:val="20"/>
                <w:szCs w:val="20"/>
              </w:rPr>
              <w:t xml:space="preserve">Menganalisis dan menyimpulkan  informasi/data serta membuat hubungan </w:t>
            </w:r>
            <w:r w:rsidRPr="002E2ADB">
              <w:rPr>
                <w:rFonts w:ascii="Times New Roman" w:hAnsi="Times New Roman" w:cs="Times New Roman"/>
                <w:sz w:val="20"/>
                <w:szCs w:val="20"/>
              </w:rPr>
              <w:t xml:space="preserve">tentang tahapan </w:t>
            </w:r>
            <w:r w:rsidRPr="00126490">
              <w:rPr>
                <w:rFonts w:ascii="Times New Roman" w:hAnsi="Times New Roman" w:cs="Times New Roman"/>
                <w:sz w:val="20"/>
                <w:szCs w:val="20"/>
              </w:rPr>
              <w:t xml:space="preserve">penutupan siklus akuntansi  pada perusahaan </w:t>
            </w:r>
            <w:r w:rsidRPr="002E2ADB">
              <w:rPr>
                <w:rFonts w:ascii="Times New Roman" w:hAnsi="Times New Roman" w:cs="Times New Roman"/>
                <w:sz w:val="20"/>
                <w:szCs w:val="20"/>
              </w:rPr>
              <w:t>jasa</w:t>
            </w:r>
          </w:p>
          <w:p w:rsidR="00254123" w:rsidRPr="00686CD9" w:rsidRDefault="00254123" w:rsidP="00126490">
            <w:pPr>
              <w:pStyle w:val="ListParagraph"/>
              <w:numPr>
                <w:ilvl w:val="0"/>
                <w:numId w:val="9"/>
              </w:numPr>
              <w:spacing w:after="0" w:line="240" w:lineRule="auto"/>
              <w:ind w:left="231" w:hanging="198"/>
              <w:rPr>
                <w:rFonts w:ascii="Times New Roman" w:hAnsi="Times New Roman" w:cs="Times New Roman"/>
                <w:sz w:val="20"/>
                <w:szCs w:val="20"/>
              </w:rPr>
            </w:pPr>
            <w:r w:rsidRPr="002E2ADB">
              <w:rPr>
                <w:rFonts w:ascii="Times New Roman" w:hAnsi="Times New Roman" w:cs="Times New Roman"/>
                <w:sz w:val="20"/>
                <w:szCs w:val="20"/>
              </w:rPr>
              <w:t xml:space="preserve">Praktik pembuatan tahapan </w:t>
            </w:r>
            <w:r w:rsidRPr="00FC6264">
              <w:rPr>
                <w:rFonts w:ascii="Times New Roman" w:hAnsi="Times New Roman" w:cs="Times New Roman"/>
                <w:sz w:val="20"/>
                <w:szCs w:val="20"/>
              </w:rPr>
              <w:t xml:space="preserve">penutupan siklus </w:t>
            </w:r>
            <w:r w:rsidRPr="002E2ADB">
              <w:rPr>
                <w:rFonts w:ascii="Times New Roman" w:hAnsi="Times New Roman" w:cs="Times New Roman"/>
                <w:sz w:val="20"/>
                <w:szCs w:val="20"/>
              </w:rPr>
              <w:t>akuntansi  pada perusahaan jasa dan melaporkannyamelalui media tulisan</w:t>
            </w:r>
          </w:p>
        </w:tc>
      </w:tr>
      <w:tr w:rsidR="00254123" w:rsidRPr="002E2ADB" w:rsidTr="00254123">
        <w:trPr>
          <w:trHeight w:val="397"/>
        </w:trPr>
        <w:tc>
          <w:tcPr>
            <w:tcW w:w="1291" w:type="pct"/>
            <w:tcBorders>
              <w:top w:val="single" w:sz="4" w:space="0" w:color="auto"/>
              <w:left w:val="single" w:sz="4" w:space="0" w:color="auto"/>
              <w:bottom w:val="single" w:sz="4" w:space="0" w:color="auto"/>
              <w:right w:val="single" w:sz="4" w:space="0" w:color="auto"/>
            </w:tcBorders>
            <w:shd w:val="clear" w:color="000000" w:fill="auto"/>
            <w:noWrap/>
          </w:tcPr>
          <w:p w:rsidR="00254123" w:rsidRPr="002E2ADB" w:rsidRDefault="00254123" w:rsidP="002E2ADB">
            <w:pPr>
              <w:spacing w:after="0" w:line="240" w:lineRule="auto"/>
              <w:ind w:left="350" w:hanging="350"/>
              <w:rPr>
                <w:rFonts w:ascii="Times New Roman" w:hAnsi="Times New Roman" w:cs="Times New Roman"/>
                <w:sz w:val="20"/>
                <w:szCs w:val="20"/>
              </w:rPr>
            </w:pPr>
            <w:r w:rsidRPr="002E2ADB">
              <w:rPr>
                <w:rFonts w:ascii="Times New Roman" w:hAnsi="Times New Roman" w:cs="Times New Roman"/>
                <w:sz w:val="20"/>
                <w:szCs w:val="20"/>
              </w:rPr>
              <w:t xml:space="preserve">4.4 </w:t>
            </w:r>
            <w:r w:rsidRPr="002E2ADB">
              <w:rPr>
                <w:rFonts w:ascii="Times New Roman" w:hAnsi="Times New Roman" w:cs="Times New Roman"/>
                <w:sz w:val="20"/>
                <w:szCs w:val="20"/>
              </w:rPr>
              <w:tab/>
              <w:t xml:space="preserve">Membuat penutupan siklus akuntansi pada perusahaan jasa. </w:t>
            </w:r>
          </w:p>
        </w:tc>
        <w:tc>
          <w:tcPr>
            <w:tcW w:w="1688" w:type="pct"/>
            <w:vMerge/>
            <w:tcBorders>
              <w:left w:val="single" w:sz="4" w:space="0" w:color="auto"/>
              <w:bottom w:val="single" w:sz="4" w:space="0" w:color="auto"/>
              <w:right w:val="single" w:sz="4" w:space="0" w:color="auto"/>
            </w:tcBorders>
            <w:shd w:val="clear" w:color="000000" w:fill="auto"/>
            <w:noWrap/>
          </w:tcPr>
          <w:p w:rsidR="00254123" w:rsidRPr="002E2ADB" w:rsidRDefault="00254123" w:rsidP="002E2ADB">
            <w:pPr>
              <w:spacing w:after="0" w:line="240" w:lineRule="auto"/>
              <w:rPr>
                <w:rFonts w:ascii="Times New Roman" w:eastAsia="Times New Roman" w:hAnsi="Times New Roman" w:cs="Times New Roman"/>
                <w:b/>
                <w:bCs/>
                <w:color w:val="000000"/>
                <w:sz w:val="20"/>
                <w:szCs w:val="20"/>
              </w:rPr>
            </w:pPr>
          </w:p>
        </w:tc>
        <w:tc>
          <w:tcPr>
            <w:tcW w:w="2021" w:type="pct"/>
            <w:vMerge/>
            <w:tcBorders>
              <w:left w:val="nil"/>
              <w:bottom w:val="single" w:sz="4" w:space="0" w:color="auto"/>
              <w:right w:val="single" w:sz="4" w:space="0" w:color="auto"/>
            </w:tcBorders>
            <w:shd w:val="clear" w:color="000000" w:fill="auto"/>
            <w:noWrap/>
          </w:tcPr>
          <w:p w:rsidR="00254123" w:rsidRPr="00FC6264" w:rsidRDefault="00254123" w:rsidP="00FC6264">
            <w:pPr>
              <w:pStyle w:val="ListParagraph"/>
              <w:numPr>
                <w:ilvl w:val="0"/>
                <w:numId w:val="9"/>
              </w:numPr>
              <w:spacing w:after="0" w:line="240" w:lineRule="auto"/>
              <w:ind w:left="231" w:hanging="198"/>
              <w:rPr>
                <w:rFonts w:ascii="Times New Roman" w:hAnsi="Times New Roman" w:cs="Times New Roman"/>
                <w:sz w:val="20"/>
                <w:szCs w:val="20"/>
              </w:rPr>
            </w:pPr>
          </w:p>
        </w:tc>
      </w:tr>
      <w:tr w:rsidR="00254123" w:rsidRPr="002E2ADB" w:rsidTr="00254123">
        <w:trPr>
          <w:trHeight w:val="397"/>
        </w:trPr>
        <w:tc>
          <w:tcPr>
            <w:tcW w:w="1291" w:type="pct"/>
            <w:tcBorders>
              <w:top w:val="single" w:sz="4" w:space="0" w:color="auto"/>
              <w:left w:val="single" w:sz="4" w:space="0" w:color="auto"/>
              <w:bottom w:val="single" w:sz="4" w:space="0" w:color="auto"/>
              <w:right w:val="single" w:sz="4" w:space="0" w:color="auto"/>
            </w:tcBorders>
            <w:shd w:val="clear" w:color="000000" w:fill="auto"/>
            <w:noWrap/>
          </w:tcPr>
          <w:p w:rsidR="00254123" w:rsidRPr="002E2ADB" w:rsidRDefault="00254123" w:rsidP="002E2ADB">
            <w:pPr>
              <w:spacing w:after="0" w:line="240" w:lineRule="auto"/>
              <w:ind w:left="350" w:hanging="350"/>
              <w:rPr>
                <w:rFonts w:ascii="Times New Roman" w:hAnsi="Times New Roman" w:cs="Times New Roman"/>
                <w:sz w:val="20"/>
                <w:szCs w:val="20"/>
              </w:rPr>
            </w:pPr>
            <w:r w:rsidRPr="002E2ADB">
              <w:rPr>
                <w:rFonts w:ascii="Times New Roman" w:hAnsi="Times New Roman" w:cs="Times New Roman"/>
                <w:sz w:val="20"/>
                <w:szCs w:val="20"/>
              </w:rPr>
              <w:t xml:space="preserve">3.5 </w:t>
            </w:r>
            <w:r w:rsidRPr="002E2ADB">
              <w:rPr>
                <w:rFonts w:ascii="Times New Roman" w:hAnsi="Times New Roman" w:cs="Times New Roman"/>
                <w:sz w:val="20"/>
                <w:szCs w:val="20"/>
              </w:rPr>
              <w:tab/>
              <w:t xml:space="preserve">Menganalisis penyusunan siklus akuntansi pada perusahaan dagang. </w:t>
            </w:r>
          </w:p>
        </w:tc>
        <w:tc>
          <w:tcPr>
            <w:tcW w:w="1688" w:type="pct"/>
            <w:vMerge w:val="restart"/>
            <w:tcBorders>
              <w:left w:val="single" w:sz="4" w:space="0" w:color="auto"/>
              <w:right w:val="single" w:sz="4" w:space="0" w:color="auto"/>
            </w:tcBorders>
            <w:shd w:val="clear" w:color="000000" w:fill="auto"/>
            <w:noWrap/>
          </w:tcPr>
          <w:p w:rsidR="00254123" w:rsidRPr="002E2ADB" w:rsidRDefault="00254123" w:rsidP="002E2ADB">
            <w:pPr>
              <w:spacing w:after="0" w:line="240" w:lineRule="auto"/>
              <w:rPr>
                <w:rFonts w:ascii="Times New Roman" w:hAnsi="Times New Roman" w:cs="Times New Roman"/>
                <w:sz w:val="20"/>
                <w:szCs w:val="20"/>
              </w:rPr>
            </w:pPr>
            <w:r w:rsidRPr="002E2ADB">
              <w:rPr>
                <w:rFonts w:ascii="Times New Roman" w:hAnsi="Times New Roman" w:cs="Times New Roman"/>
                <w:sz w:val="20"/>
                <w:szCs w:val="20"/>
              </w:rPr>
              <w:t xml:space="preserve">Penyusunan  Siklus Akuntansi  pada Perusahaan Dagang </w:t>
            </w:r>
          </w:p>
          <w:p w:rsidR="00254123" w:rsidRPr="002E2ADB" w:rsidRDefault="00254123" w:rsidP="002E2ADB">
            <w:pPr>
              <w:pStyle w:val="ListParagraph"/>
              <w:numPr>
                <w:ilvl w:val="0"/>
                <w:numId w:val="12"/>
              </w:numPr>
              <w:spacing w:after="0" w:line="240" w:lineRule="auto"/>
              <w:ind w:left="317" w:hanging="284"/>
              <w:rPr>
                <w:rFonts w:ascii="Times New Roman" w:hAnsi="Times New Roman" w:cs="Times New Roman"/>
                <w:sz w:val="20"/>
                <w:szCs w:val="20"/>
              </w:rPr>
            </w:pPr>
            <w:r w:rsidRPr="002E2ADB">
              <w:rPr>
                <w:rFonts w:ascii="Times New Roman" w:hAnsi="Times New Roman" w:cs="Times New Roman"/>
                <w:sz w:val="20"/>
                <w:szCs w:val="20"/>
              </w:rPr>
              <w:t>Karakteristik perusahaan dagang</w:t>
            </w:r>
          </w:p>
          <w:p w:rsidR="00254123" w:rsidRPr="002E2ADB" w:rsidRDefault="00254123" w:rsidP="002E2ADB">
            <w:pPr>
              <w:pStyle w:val="ListParagraph"/>
              <w:numPr>
                <w:ilvl w:val="0"/>
                <w:numId w:val="12"/>
              </w:numPr>
              <w:spacing w:after="0" w:line="240" w:lineRule="auto"/>
              <w:ind w:left="317" w:hanging="284"/>
              <w:rPr>
                <w:rFonts w:ascii="Times New Roman" w:hAnsi="Times New Roman" w:cs="Times New Roman"/>
                <w:sz w:val="20"/>
                <w:szCs w:val="20"/>
              </w:rPr>
            </w:pPr>
            <w:r w:rsidRPr="002E2ADB">
              <w:rPr>
                <w:rFonts w:ascii="Times New Roman" w:hAnsi="Times New Roman" w:cs="Times New Roman"/>
                <w:sz w:val="20"/>
                <w:szCs w:val="20"/>
              </w:rPr>
              <w:t>Transaksi perusahaan dagang</w:t>
            </w:r>
          </w:p>
          <w:p w:rsidR="00254123" w:rsidRPr="002E2ADB" w:rsidRDefault="00254123" w:rsidP="002E2ADB">
            <w:pPr>
              <w:pStyle w:val="ListParagraph"/>
              <w:numPr>
                <w:ilvl w:val="0"/>
                <w:numId w:val="12"/>
              </w:numPr>
              <w:spacing w:after="0" w:line="240" w:lineRule="auto"/>
              <w:ind w:left="317" w:hanging="284"/>
              <w:rPr>
                <w:rFonts w:ascii="Times New Roman" w:hAnsi="Times New Roman" w:cs="Times New Roman"/>
                <w:sz w:val="20"/>
                <w:szCs w:val="20"/>
              </w:rPr>
            </w:pPr>
            <w:r w:rsidRPr="002E2ADB">
              <w:rPr>
                <w:rFonts w:ascii="Times New Roman" w:hAnsi="Times New Roman" w:cs="Times New Roman"/>
                <w:sz w:val="20"/>
                <w:szCs w:val="20"/>
              </w:rPr>
              <w:t>Akun-akun pada perusahaan dagang</w:t>
            </w:r>
          </w:p>
          <w:p w:rsidR="00254123" w:rsidRPr="002E2ADB" w:rsidRDefault="00254123" w:rsidP="002E2ADB">
            <w:pPr>
              <w:pStyle w:val="ListParagraph"/>
              <w:numPr>
                <w:ilvl w:val="0"/>
                <w:numId w:val="6"/>
              </w:numPr>
              <w:spacing w:after="0" w:line="240" w:lineRule="auto"/>
              <w:ind w:left="264" w:hanging="264"/>
              <w:rPr>
                <w:rFonts w:ascii="Times New Roman" w:hAnsi="Times New Roman" w:cs="Times New Roman"/>
                <w:sz w:val="20"/>
                <w:szCs w:val="20"/>
              </w:rPr>
            </w:pPr>
            <w:r w:rsidRPr="002E2ADB">
              <w:rPr>
                <w:rFonts w:ascii="Times New Roman" w:hAnsi="Times New Roman" w:cs="Times New Roman"/>
                <w:sz w:val="20"/>
                <w:szCs w:val="20"/>
              </w:rPr>
              <w:t>Tahapan pencatatan akuntansi pada perusahaan dagang:</w:t>
            </w:r>
          </w:p>
          <w:p w:rsidR="00254123" w:rsidRPr="002E2ADB" w:rsidRDefault="00254123" w:rsidP="002E2ADB">
            <w:pPr>
              <w:pStyle w:val="ListParagraph"/>
              <w:numPr>
                <w:ilvl w:val="0"/>
                <w:numId w:val="8"/>
              </w:numPr>
              <w:spacing w:after="0" w:line="240" w:lineRule="auto"/>
              <w:rPr>
                <w:rFonts w:ascii="Times New Roman" w:hAnsi="Times New Roman" w:cs="Times New Roman"/>
                <w:sz w:val="20"/>
                <w:szCs w:val="20"/>
              </w:rPr>
            </w:pPr>
            <w:r w:rsidRPr="002E2ADB">
              <w:rPr>
                <w:rFonts w:ascii="Times New Roman" w:hAnsi="Times New Roman" w:cs="Times New Roman"/>
                <w:sz w:val="20"/>
                <w:szCs w:val="20"/>
              </w:rPr>
              <w:t>Jurnal Khusus dan Umum</w:t>
            </w:r>
          </w:p>
          <w:p w:rsidR="00254123" w:rsidRPr="002E2ADB" w:rsidRDefault="00254123" w:rsidP="002E2ADB">
            <w:pPr>
              <w:pStyle w:val="ListParagraph"/>
              <w:numPr>
                <w:ilvl w:val="0"/>
                <w:numId w:val="8"/>
              </w:numPr>
              <w:spacing w:after="0" w:line="240" w:lineRule="auto"/>
              <w:rPr>
                <w:rFonts w:ascii="Times New Roman" w:hAnsi="Times New Roman" w:cs="Times New Roman"/>
                <w:sz w:val="20"/>
                <w:szCs w:val="20"/>
              </w:rPr>
            </w:pPr>
            <w:r w:rsidRPr="002E2ADB">
              <w:rPr>
                <w:rFonts w:ascii="Times New Roman" w:hAnsi="Times New Roman" w:cs="Times New Roman"/>
                <w:sz w:val="20"/>
                <w:szCs w:val="20"/>
              </w:rPr>
              <w:t>Buku Besar (Utama)</w:t>
            </w:r>
          </w:p>
          <w:p w:rsidR="00254123" w:rsidRPr="002E2ADB" w:rsidRDefault="00254123" w:rsidP="002E2ADB">
            <w:pPr>
              <w:pStyle w:val="ListParagraph"/>
              <w:numPr>
                <w:ilvl w:val="0"/>
                <w:numId w:val="8"/>
              </w:numPr>
              <w:spacing w:after="0" w:line="240" w:lineRule="auto"/>
              <w:rPr>
                <w:rFonts w:ascii="Times New Roman" w:hAnsi="Times New Roman" w:cs="Times New Roman"/>
                <w:sz w:val="20"/>
                <w:szCs w:val="20"/>
              </w:rPr>
            </w:pPr>
            <w:r w:rsidRPr="002E2ADB">
              <w:rPr>
                <w:rFonts w:ascii="Times New Roman" w:hAnsi="Times New Roman" w:cs="Times New Roman"/>
                <w:sz w:val="20"/>
                <w:szCs w:val="20"/>
              </w:rPr>
              <w:t>Buku Besar (Pembantu)</w:t>
            </w:r>
          </w:p>
          <w:p w:rsidR="00254123" w:rsidRPr="002E2ADB" w:rsidRDefault="00254123" w:rsidP="002E2ADB">
            <w:pPr>
              <w:pStyle w:val="ListParagraph"/>
              <w:numPr>
                <w:ilvl w:val="0"/>
                <w:numId w:val="6"/>
              </w:numPr>
              <w:spacing w:after="0" w:line="240" w:lineRule="auto"/>
              <w:ind w:left="264" w:hanging="264"/>
              <w:rPr>
                <w:rFonts w:ascii="Times New Roman" w:hAnsi="Times New Roman" w:cs="Times New Roman"/>
                <w:sz w:val="20"/>
                <w:szCs w:val="20"/>
              </w:rPr>
            </w:pPr>
            <w:r w:rsidRPr="002E2ADB">
              <w:rPr>
                <w:rFonts w:ascii="Times New Roman" w:hAnsi="Times New Roman" w:cs="Times New Roman"/>
                <w:sz w:val="20"/>
                <w:szCs w:val="20"/>
              </w:rPr>
              <w:lastRenderedPageBreak/>
              <w:t>Tahapan pengikhtisaran akuntansi pada perusahaan dagang:</w:t>
            </w:r>
          </w:p>
          <w:p w:rsidR="00254123" w:rsidRPr="002E2ADB" w:rsidRDefault="00254123" w:rsidP="002E2ADB">
            <w:pPr>
              <w:pStyle w:val="ListParagraph"/>
              <w:numPr>
                <w:ilvl w:val="0"/>
                <w:numId w:val="8"/>
              </w:numPr>
              <w:spacing w:after="0" w:line="240" w:lineRule="auto"/>
              <w:rPr>
                <w:rFonts w:ascii="Times New Roman" w:hAnsi="Times New Roman" w:cs="Times New Roman"/>
                <w:sz w:val="20"/>
                <w:szCs w:val="20"/>
              </w:rPr>
            </w:pPr>
            <w:r w:rsidRPr="002E2ADB">
              <w:rPr>
                <w:rFonts w:ascii="Times New Roman" w:hAnsi="Times New Roman" w:cs="Times New Roman"/>
                <w:sz w:val="20"/>
                <w:szCs w:val="20"/>
              </w:rPr>
              <w:t>Neraca Sisa</w:t>
            </w:r>
          </w:p>
          <w:p w:rsidR="00254123" w:rsidRPr="002E2ADB" w:rsidRDefault="00254123" w:rsidP="002E2ADB">
            <w:pPr>
              <w:pStyle w:val="ListParagraph"/>
              <w:numPr>
                <w:ilvl w:val="0"/>
                <w:numId w:val="8"/>
              </w:numPr>
              <w:spacing w:after="0" w:line="240" w:lineRule="auto"/>
              <w:rPr>
                <w:rFonts w:ascii="Times New Roman" w:hAnsi="Times New Roman" w:cs="Times New Roman"/>
                <w:sz w:val="20"/>
                <w:szCs w:val="20"/>
              </w:rPr>
            </w:pPr>
            <w:r w:rsidRPr="002E2ADB">
              <w:rPr>
                <w:rFonts w:ascii="Times New Roman" w:hAnsi="Times New Roman" w:cs="Times New Roman"/>
                <w:sz w:val="20"/>
                <w:szCs w:val="20"/>
              </w:rPr>
              <w:t>Jurnal Penyesuaian</w:t>
            </w:r>
          </w:p>
          <w:p w:rsidR="00254123" w:rsidRPr="002E2ADB" w:rsidRDefault="00254123" w:rsidP="002E2ADB">
            <w:pPr>
              <w:pStyle w:val="ListParagraph"/>
              <w:numPr>
                <w:ilvl w:val="0"/>
                <w:numId w:val="8"/>
              </w:numPr>
              <w:spacing w:after="0" w:line="240" w:lineRule="auto"/>
              <w:rPr>
                <w:rFonts w:ascii="Times New Roman" w:hAnsi="Times New Roman" w:cs="Times New Roman"/>
                <w:sz w:val="20"/>
                <w:szCs w:val="20"/>
              </w:rPr>
            </w:pPr>
            <w:r w:rsidRPr="002E2ADB">
              <w:rPr>
                <w:rFonts w:ascii="Times New Roman" w:hAnsi="Times New Roman" w:cs="Times New Roman"/>
                <w:sz w:val="20"/>
                <w:szCs w:val="20"/>
              </w:rPr>
              <w:t>Kertas Kerja</w:t>
            </w:r>
          </w:p>
          <w:p w:rsidR="00254123" w:rsidRPr="002E2ADB" w:rsidRDefault="00254123" w:rsidP="002E2ADB">
            <w:pPr>
              <w:pStyle w:val="ListParagraph"/>
              <w:numPr>
                <w:ilvl w:val="0"/>
                <w:numId w:val="6"/>
              </w:numPr>
              <w:spacing w:after="0" w:line="240" w:lineRule="auto"/>
              <w:ind w:left="264" w:hanging="264"/>
              <w:rPr>
                <w:rFonts w:ascii="Times New Roman" w:hAnsi="Times New Roman" w:cs="Times New Roman"/>
                <w:sz w:val="20"/>
                <w:szCs w:val="20"/>
              </w:rPr>
            </w:pPr>
            <w:r w:rsidRPr="002E2ADB">
              <w:rPr>
                <w:rFonts w:ascii="Times New Roman" w:hAnsi="Times New Roman" w:cs="Times New Roman"/>
                <w:sz w:val="20"/>
                <w:szCs w:val="20"/>
              </w:rPr>
              <w:t>Tahapan pelaporan akuntansi pada perusahaan dagang:</w:t>
            </w:r>
          </w:p>
          <w:p w:rsidR="00254123" w:rsidRPr="002E2ADB" w:rsidRDefault="00254123" w:rsidP="002E2ADB">
            <w:pPr>
              <w:pStyle w:val="ListParagraph"/>
              <w:numPr>
                <w:ilvl w:val="0"/>
                <w:numId w:val="8"/>
              </w:numPr>
              <w:spacing w:after="0" w:line="240" w:lineRule="auto"/>
              <w:rPr>
                <w:rFonts w:ascii="Times New Roman" w:hAnsi="Times New Roman" w:cs="Times New Roman"/>
                <w:sz w:val="20"/>
                <w:szCs w:val="20"/>
              </w:rPr>
            </w:pPr>
            <w:r w:rsidRPr="002E2ADB">
              <w:rPr>
                <w:rFonts w:ascii="Times New Roman" w:hAnsi="Times New Roman" w:cs="Times New Roman"/>
                <w:sz w:val="20"/>
                <w:szCs w:val="20"/>
              </w:rPr>
              <w:t>Laporan Laba Rugi dan Penghasilan Komprehensif lain</w:t>
            </w:r>
          </w:p>
          <w:p w:rsidR="00254123" w:rsidRPr="002E2ADB" w:rsidRDefault="00254123" w:rsidP="002E2ADB">
            <w:pPr>
              <w:pStyle w:val="ListParagraph"/>
              <w:numPr>
                <w:ilvl w:val="0"/>
                <w:numId w:val="8"/>
              </w:numPr>
              <w:spacing w:after="0" w:line="240" w:lineRule="auto"/>
              <w:rPr>
                <w:rFonts w:ascii="Times New Roman" w:hAnsi="Times New Roman" w:cs="Times New Roman"/>
                <w:sz w:val="20"/>
                <w:szCs w:val="20"/>
              </w:rPr>
            </w:pPr>
            <w:r w:rsidRPr="002E2ADB">
              <w:rPr>
                <w:rFonts w:ascii="Times New Roman" w:hAnsi="Times New Roman" w:cs="Times New Roman"/>
                <w:sz w:val="20"/>
                <w:szCs w:val="20"/>
              </w:rPr>
              <w:t>Laporan Perubahan Ekuitas</w:t>
            </w:r>
          </w:p>
          <w:p w:rsidR="00254123" w:rsidRPr="002E2ADB" w:rsidRDefault="00254123" w:rsidP="002E2ADB">
            <w:pPr>
              <w:pStyle w:val="ListParagraph"/>
              <w:numPr>
                <w:ilvl w:val="0"/>
                <w:numId w:val="8"/>
              </w:numPr>
              <w:spacing w:after="0" w:line="240" w:lineRule="auto"/>
              <w:rPr>
                <w:rFonts w:ascii="Times New Roman" w:hAnsi="Times New Roman" w:cs="Times New Roman"/>
                <w:sz w:val="20"/>
                <w:szCs w:val="20"/>
              </w:rPr>
            </w:pPr>
            <w:r w:rsidRPr="002E2ADB">
              <w:rPr>
                <w:rFonts w:ascii="Times New Roman" w:hAnsi="Times New Roman" w:cs="Times New Roman"/>
                <w:sz w:val="20"/>
                <w:szCs w:val="20"/>
              </w:rPr>
              <w:t>Laporan Posisi Keuangan/Neraca</w:t>
            </w:r>
          </w:p>
          <w:p w:rsidR="00254123" w:rsidRPr="00686CD9" w:rsidRDefault="00254123" w:rsidP="00686CD9">
            <w:pPr>
              <w:pStyle w:val="ListParagraph"/>
              <w:numPr>
                <w:ilvl w:val="0"/>
                <w:numId w:val="8"/>
              </w:numPr>
              <w:spacing w:after="0" w:line="240" w:lineRule="auto"/>
              <w:rPr>
                <w:rFonts w:ascii="Times New Roman" w:hAnsi="Times New Roman" w:cs="Times New Roman"/>
                <w:sz w:val="20"/>
                <w:szCs w:val="20"/>
              </w:rPr>
            </w:pPr>
            <w:r w:rsidRPr="002E2ADB">
              <w:rPr>
                <w:rFonts w:ascii="Times New Roman" w:hAnsi="Times New Roman" w:cs="Times New Roman"/>
                <w:sz w:val="20"/>
                <w:szCs w:val="20"/>
              </w:rPr>
              <w:t>Laporan Arus Ka</w:t>
            </w:r>
          </w:p>
        </w:tc>
        <w:tc>
          <w:tcPr>
            <w:tcW w:w="2021" w:type="pct"/>
            <w:vMerge w:val="restart"/>
            <w:tcBorders>
              <w:left w:val="nil"/>
              <w:right w:val="single" w:sz="4" w:space="0" w:color="auto"/>
            </w:tcBorders>
            <w:shd w:val="clear" w:color="000000" w:fill="auto"/>
            <w:noWrap/>
          </w:tcPr>
          <w:p w:rsidR="00254123" w:rsidRPr="002E2ADB" w:rsidRDefault="00254123" w:rsidP="00126490">
            <w:pPr>
              <w:pStyle w:val="ListParagraph"/>
              <w:numPr>
                <w:ilvl w:val="0"/>
                <w:numId w:val="9"/>
              </w:numPr>
              <w:spacing w:after="0" w:line="240" w:lineRule="auto"/>
              <w:ind w:left="231" w:hanging="198"/>
              <w:rPr>
                <w:rFonts w:ascii="Times New Roman" w:hAnsi="Times New Roman" w:cs="Times New Roman"/>
                <w:sz w:val="20"/>
                <w:szCs w:val="20"/>
              </w:rPr>
            </w:pPr>
            <w:r w:rsidRPr="002E2ADB">
              <w:rPr>
                <w:rFonts w:ascii="Times New Roman" w:hAnsi="Times New Roman" w:cs="Times New Roman"/>
                <w:sz w:val="20"/>
                <w:szCs w:val="20"/>
              </w:rPr>
              <w:lastRenderedPageBreak/>
              <w:t xml:space="preserve">Membaca  buku teks atau sumber belajar lain yang relevan tentang siklus akuntansi pada perusahaan dagang </w:t>
            </w:r>
          </w:p>
          <w:p w:rsidR="00254123" w:rsidRPr="002E2ADB" w:rsidRDefault="00254123" w:rsidP="00126490">
            <w:pPr>
              <w:pStyle w:val="ListParagraph"/>
              <w:numPr>
                <w:ilvl w:val="0"/>
                <w:numId w:val="9"/>
              </w:numPr>
              <w:spacing w:after="0" w:line="240" w:lineRule="auto"/>
              <w:ind w:left="231" w:hanging="198"/>
              <w:rPr>
                <w:rFonts w:ascii="Times New Roman" w:hAnsi="Times New Roman" w:cs="Times New Roman"/>
                <w:sz w:val="20"/>
                <w:szCs w:val="20"/>
              </w:rPr>
            </w:pPr>
            <w:r w:rsidRPr="00126490">
              <w:rPr>
                <w:rFonts w:ascii="Times New Roman" w:hAnsi="Times New Roman" w:cs="Times New Roman"/>
                <w:sz w:val="20"/>
                <w:szCs w:val="20"/>
              </w:rPr>
              <w:t xml:space="preserve">Mengajukan pertanyaan dan berdiskusi tentang </w:t>
            </w:r>
            <w:r w:rsidRPr="002E2ADB">
              <w:rPr>
                <w:rFonts w:ascii="Times New Roman" w:hAnsi="Times New Roman" w:cs="Times New Roman"/>
                <w:sz w:val="20"/>
                <w:szCs w:val="20"/>
              </w:rPr>
              <w:t>siklus akuntansi pada perusahaan dagang</w:t>
            </w:r>
          </w:p>
          <w:p w:rsidR="00254123" w:rsidRPr="002E2ADB" w:rsidRDefault="00254123" w:rsidP="00126490">
            <w:pPr>
              <w:pStyle w:val="ListParagraph"/>
              <w:numPr>
                <w:ilvl w:val="0"/>
                <w:numId w:val="9"/>
              </w:numPr>
              <w:spacing w:after="0" w:line="240" w:lineRule="auto"/>
              <w:ind w:left="231" w:hanging="198"/>
              <w:rPr>
                <w:rFonts w:ascii="Times New Roman" w:hAnsi="Times New Roman" w:cs="Times New Roman"/>
                <w:sz w:val="20"/>
                <w:szCs w:val="20"/>
              </w:rPr>
            </w:pPr>
            <w:r w:rsidRPr="002E2ADB">
              <w:rPr>
                <w:rFonts w:ascii="Times New Roman" w:hAnsi="Times New Roman" w:cs="Times New Roman"/>
                <w:sz w:val="20"/>
                <w:szCs w:val="20"/>
              </w:rPr>
              <w:t xml:space="preserve">Menganalisis dan menyimpulkan  informasi/data yang dikumpulkan serta mempraktikkan siklus akuntansi perusahaan dagang </w:t>
            </w:r>
          </w:p>
          <w:p w:rsidR="00254123" w:rsidRPr="002E2ADB" w:rsidRDefault="00254123" w:rsidP="00126490">
            <w:pPr>
              <w:pStyle w:val="ListParagraph"/>
              <w:numPr>
                <w:ilvl w:val="0"/>
                <w:numId w:val="9"/>
              </w:numPr>
              <w:spacing w:after="0" w:line="240" w:lineRule="auto"/>
              <w:ind w:left="231" w:hanging="198"/>
              <w:rPr>
                <w:rFonts w:ascii="Times New Roman" w:hAnsi="Times New Roman" w:cs="Times New Roman"/>
                <w:sz w:val="20"/>
                <w:szCs w:val="20"/>
              </w:rPr>
            </w:pPr>
            <w:r w:rsidRPr="002E2ADB">
              <w:rPr>
                <w:rFonts w:ascii="Times New Roman" w:hAnsi="Times New Roman" w:cs="Times New Roman"/>
                <w:sz w:val="20"/>
                <w:szCs w:val="20"/>
              </w:rPr>
              <w:t>Praktik pembuatan laporan keuangan pada perusahaan dagang dan dan melaporkannyamelalui media tulisan</w:t>
            </w:r>
          </w:p>
        </w:tc>
      </w:tr>
      <w:tr w:rsidR="00254123" w:rsidRPr="002E2ADB" w:rsidTr="00254123">
        <w:trPr>
          <w:trHeight w:val="397"/>
        </w:trPr>
        <w:tc>
          <w:tcPr>
            <w:tcW w:w="1291" w:type="pct"/>
            <w:tcBorders>
              <w:top w:val="single" w:sz="4" w:space="0" w:color="auto"/>
              <w:left w:val="single" w:sz="4" w:space="0" w:color="auto"/>
              <w:bottom w:val="single" w:sz="4" w:space="0" w:color="auto"/>
              <w:right w:val="single" w:sz="4" w:space="0" w:color="auto"/>
            </w:tcBorders>
            <w:shd w:val="clear" w:color="000000" w:fill="auto"/>
            <w:noWrap/>
          </w:tcPr>
          <w:p w:rsidR="00254123" w:rsidRPr="002E2ADB" w:rsidRDefault="00254123" w:rsidP="002E2ADB">
            <w:pPr>
              <w:spacing w:after="0" w:line="240" w:lineRule="auto"/>
              <w:ind w:left="350" w:hanging="350"/>
              <w:rPr>
                <w:rFonts w:ascii="Times New Roman" w:hAnsi="Times New Roman" w:cs="Times New Roman"/>
                <w:sz w:val="20"/>
                <w:szCs w:val="20"/>
              </w:rPr>
            </w:pPr>
            <w:r w:rsidRPr="002E2ADB">
              <w:rPr>
                <w:rFonts w:ascii="Times New Roman" w:hAnsi="Times New Roman" w:cs="Times New Roman"/>
                <w:sz w:val="20"/>
                <w:szCs w:val="20"/>
              </w:rPr>
              <w:t xml:space="preserve">4.5 </w:t>
            </w:r>
            <w:r w:rsidRPr="002E2ADB">
              <w:rPr>
                <w:rFonts w:ascii="Times New Roman" w:hAnsi="Times New Roman" w:cs="Times New Roman"/>
                <w:sz w:val="20"/>
                <w:szCs w:val="20"/>
              </w:rPr>
              <w:tab/>
              <w:t xml:space="preserve">Membuat laporan keuangan pada perusahaan dagang. </w:t>
            </w:r>
          </w:p>
        </w:tc>
        <w:tc>
          <w:tcPr>
            <w:tcW w:w="1688" w:type="pct"/>
            <w:vMerge/>
            <w:tcBorders>
              <w:left w:val="single" w:sz="4" w:space="0" w:color="auto"/>
              <w:bottom w:val="single" w:sz="4" w:space="0" w:color="auto"/>
              <w:right w:val="single" w:sz="4" w:space="0" w:color="auto"/>
            </w:tcBorders>
            <w:shd w:val="clear" w:color="000000" w:fill="auto"/>
            <w:noWrap/>
          </w:tcPr>
          <w:p w:rsidR="00254123" w:rsidRPr="002E2ADB" w:rsidRDefault="00254123" w:rsidP="002E2ADB">
            <w:pPr>
              <w:spacing w:after="0" w:line="240" w:lineRule="auto"/>
              <w:rPr>
                <w:rFonts w:ascii="Times New Roman" w:eastAsia="Times New Roman" w:hAnsi="Times New Roman" w:cs="Times New Roman"/>
                <w:b/>
                <w:bCs/>
                <w:color w:val="000000"/>
                <w:sz w:val="20"/>
                <w:szCs w:val="20"/>
              </w:rPr>
            </w:pPr>
          </w:p>
        </w:tc>
        <w:tc>
          <w:tcPr>
            <w:tcW w:w="2021" w:type="pct"/>
            <w:vMerge/>
            <w:tcBorders>
              <w:left w:val="nil"/>
              <w:bottom w:val="single" w:sz="4" w:space="0" w:color="auto"/>
              <w:right w:val="single" w:sz="4" w:space="0" w:color="auto"/>
            </w:tcBorders>
            <w:shd w:val="clear" w:color="000000" w:fill="auto"/>
            <w:noWrap/>
          </w:tcPr>
          <w:p w:rsidR="00254123" w:rsidRPr="00FC6264" w:rsidRDefault="00254123" w:rsidP="00FC6264">
            <w:pPr>
              <w:pStyle w:val="ListParagraph"/>
              <w:numPr>
                <w:ilvl w:val="0"/>
                <w:numId w:val="9"/>
              </w:numPr>
              <w:spacing w:after="0" w:line="240" w:lineRule="auto"/>
              <w:ind w:left="231" w:hanging="198"/>
              <w:rPr>
                <w:rFonts w:ascii="Times New Roman" w:hAnsi="Times New Roman" w:cs="Times New Roman"/>
                <w:sz w:val="20"/>
                <w:szCs w:val="20"/>
              </w:rPr>
            </w:pPr>
          </w:p>
        </w:tc>
      </w:tr>
      <w:tr w:rsidR="00254123" w:rsidRPr="002E2ADB" w:rsidTr="00254123">
        <w:trPr>
          <w:trHeight w:val="397"/>
        </w:trPr>
        <w:tc>
          <w:tcPr>
            <w:tcW w:w="1291" w:type="pct"/>
            <w:tcBorders>
              <w:top w:val="single" w:sz="4" w:space="0" w:color="auto"/>
              <w:left w:val="single" w:sz="4" w:space="0" w:color="auto"/>
              <w:bottom w:val="single" w:sz="4" w:space="0" w:color="auto"/>
              <w:right w:val="single" w:sz="4" w:space="0" w:color="auto"/>
            </w:tcBorders>
            <w:shd w:val="clear" w:color="000000" w:fill="auto"/>
            <w:noWrap/>
          </w:tcPr>
          <w:p w:rsidR="00254123" w:rsidRPr="002E2ADB" w:rsidRDefault="00254123" w:rsidP="002E2ADB">
            <w:pPr>
              <w:spacing w:after="0" w:line="240" w:lineRule="auto"/>
              <w:ind w:left="350" w:hanging="350"/>
              <w:rPr>
                <w:rFonts w:ascii="Times New Roman" w:hAnsi="Times New Roman" w:cs="Times New Roman"/>
                <w:sz w:val="20"/>
                <w:szCs w:val="20"/>
              </w:rPr>
            </w:pPr>
            <w:r w:rsidRPr="002E2ADB">
              <w:rPr>
                <w:rFonts w:ascii="Times New Roman" w:hAnsi="Times New Roman" w:cs="Times New Roman"/>
                <w:sz w:val="20"/>
                <w:szCs w:val="20"/>
              </w:rPr>
              <w:lastRenderedPageBreak/>
              <w:t>3.6</w:t>
            </w:r>
            <w:r w:rsidRPr="002E2ADB">
              <w:rPr>
                <w:rFonts w:ascii="Times New Roman" w:hAnsi="Times New Roman" w:cs="Times New Roman"/>
                <w:sz w:val="20"/>
                <w:szCs w:val="20"/>
              </w:rPr>
              <w:tab/>
              <w:t xml:space="preserve">Menganalisis tahapan penutupan siklus akuntansi pada perusahaan dagang. </w:t>
            </w:r>
          </w:p>
        </w:tc>
        <w:tc>
          <w:tcPr>
            <w:tcW w:w="1688" w:type="pct"/>
            <w:vMerge w:val="restart"/>
            <w:tcBorders>
              <w:left w:val="single" w:sz="4" w:space="0" w:color="auto"/>
              <w:right w:val="single" w:sz="4" w:space="0" w:color="auto"/>
            </w:tcBorders>
            <w:shd w:val="clear" w:color="000000" w:fill="auto"/>
            <w:noWrap/>
          </w:tcPr>
          <w:p w:rsidR="00254123" w:rsidRPr="002E2ADB" w:rsidRDefault="00254123" w:rsidP="002E2ADB">
            <w:pPr>
              <w:spacing w:after="0" w:line="240" w:lineRule="auto"/>
              <w:rPr>
                <w:rFonts w:ascii="Times New Roman" w:hAnsi="Times New Roman" w:cs="Times New Roman"/>
                <w:sz w:val="20"/>
                <w:szCs w:val="20"/>
              </w:rPr>
            </w:pPr>
            <w:r w:rsidRPr="002E2ADB">
              <w:rPr>
                <w:rFonts w:ascii="Times New Roman" w:hAnsi="Times New Roman" w:cs="Times New Roman"/>
                <w:sz w:val="20"/>
                <w:szCs w:val="20"/>
              </w:rPr>
              <w:t xml:space="preserve">Penutupan Siklus Akuntansi pada Perusahaan Dagang </w:t>
            </w:r>
          </w:p>
          <w:p w:rsidR="00254123" w:rsidRPr="002E2ADB" w:rsidRDefault="00254123" w:rsidP="002E2ADB">
            <w:pPr>
              <w:pStyle w:val="ListParagraph"/>
              <w:numPr>
                <w:ilvl w:val="0"/>
                <w:numId w:val="10"/>
              </w:numPr>
              <w:spacing w:after="0" w:line="240" w:lineRule="auto"/>
              <w:ind w:left="360"/>
              <w:rPr>
                <w:rFonts w:ascii="Times New Roman" w:hAnsi="Times New Roman" w:cs="Times New Roman"/>
                <w:sz w:val="20"/>
                <w:szCs w:val="20"/>
              </w:rPr>
            </w:pPr>
            <w:r w:rsidRPr="002E2ADB">
              <w:rPr>
                <w:rFonts w:ascii="Times New Roman" w:hAnsi="Times New Roman" w:cs="Times New Roman"/>
                <w:sz w:val="20"/>
                <w:szCs w:val="20"/>
              </w:rPr>
              <w:t>Jurnal Penutup</w:t>
            </w:r>
          </w:p>
          <w:p w:rsidR="00254123" w:rsidRPr="002E2ADB" w:rsidRDefault="00254123" w:rsidP="002E2ADB">
            <w:pPr>
              <w:pStyle w:val="ListParagraph"/>
              <w:numPr>
                <w:ilvl w:val="0"/>
                <w:numId w:val="10"/>
              </w:numPr>
              <w:spacing w:after="0" w:line="240" w:lineRule="auto"/>
              <w:ind w:left="360"/>
              <w:rPr>
                <w:rFonts w:ascii="Times New Roman" w:hAnsi="Times New Roman" w:cs="Times New Roman"/>
                <w:sz w:val="20"/>
                <w:szCs w:val="20"/>
              </w:rPr>
            </w:pPr>
            <w:r w:rsidRPr="002E2ADB">
              <w:rPr>
                <w:rFonts w:ascii="Times New Roman" w:hAnsi="Times New Roman" w:cs="Times New Roman"/>
                <w:sz w:val="20"/>
                <w:szCs w:val="20"/>
              </w:rPr>
              <w:t>Buku Besar Setelah Penutup</w:t>
            </w:r>
          </w:p>
          <w:p w:rsidR="00254123" w:rsidRPr="002E2ADB" w:rsidRDefault="00254123" w:rsidP="002E2ADB">
            <w:pPr>
              <w:pStyle w:val="ListParagraph"/>
              <w:numPr>
                <w:ilvl w:val="0"/>
                <w:numId w:val="10"/>
              </w:numPr>
              <w:spacing w:after="0" w:line="240" w:lineRule="auto"/>
              <w:ind w:left="360"/>
              <w:rPr>
                <w:rFonts w:ascii="Times New Roman" w:hAnsi="Times New Roman" w:cs="Times New Roman"/>
                <w:sz w:val="20"/>
                <w:szCs w:val="20"/>
              </w:rPr>
            </w:pPr>
            <w:r w:rsidRPr="002E2ADB">
              <w:rPr>
                <w:rFonts w:ascii="Times New Roman" w:hAnsi="Times New Roman" w:cs="Times New Roman"/>
                <w:sz w:val="20"/>
                <w:szCs w:val="20"/>
              </w:rPr>
              <w:t>Neraca Saldo Setelah Penutup</w:t>
            </w:r>
          </w:p>
          <w:p w:rsidR="00254123" w:rsidRPr="00686CD9" w:rsidRDefault="00254123" w:rsidP="00686CD9">
            <w:pPr>
              <w:pStyle w:val="ListParagraph"/>
              <w:numPr>
                <w:ilvl w:val="0"/>
                <w:numId w:val="10"/>
              </w:numPr>
              <w:spacing w:after="0" w:line="240" w:lineRule="auto"/>
              <w:ind w:left="360"/>
              <w:rPr>
                <w:rFonts w:ascii="Times New Roman" w:hAnsi="Times New Roman" w:cs="Times New Roman"/>
                <w:sz w:val="20"/>
                <w:szCs w:val="20"/>
              </w:rPr>
            </w:pPr>
            <w:r w:rsidRPr="002E2ADB">
              <w:rPr>
                <w:rFonts w:ascii="Times New Roman" w:hAnsi="Times New Roman" w:cs="Times New Roman"/>
                <w:sz w:val="20"/>
                <w:szCs w:val="20"/>
              </w:rPr>
              <w:t>Jurnal Pembalik</w:t>
            </w:r>
          </w:p>
        </w:tc>
        <w:tc>
          <w:tcPr>
            <w:tcW w:w="2021" w:type="pct"/>
            <w:vMerge w:val="restart"/>
            <w:tcBorders>
              <w:left w:val="nil"/>
              <w:right w:val="single" w:sz="4" w:space="0" w:color="auto"/>
            </w:tcBorders>
            <w:shd w:val="clear" w:color="000000" w:fill="auto"/>
            <w:noWrap/>
          </w:tcPr>
          <w:p w:rsidR="00254123" w:rsidRPr="002E2ADB" w:rsidRDefault="00254123" w:rsidP="00126490">
            <w:pPr>
              <w:pStyle w:val="ListParagraph"/>
              <w:numPr>
                <w:ilvl w:val="0"/>
                <w:numId w:val="9"/>
              </w:numPr>
              <w:spacing w:after="0" w:line="240" w:lineRule="auto"/>
              <w:ind w:left="231" w:hanging="198"/>
              <w:rPr>
                <w:rFonts w:ascii="Times New Roman" w:hAnsi="Times New Roman" w:cs="Times New Roman"/>
                <w:sz w:val="20"/>
                <w:szCs w:val="20"/>
              </w:rPr>
            </w:pPr>
            <w:r w:rsidRPr="002E2ADB">
              <w:rPr>
                <w:rFonts w:ascii="Times New Roman" w:hAnsi="Times New Roman" w:cs="Times New Roman"/>
                <w:sz w:val="20"/>
                <w:szCs w:val="20"/>
              </w:rPr>
              <w:t>Membaca buku teks atau sumber belajar lain yang relevan tentang</w:t>
            </w:r>
            <w:r w:rsidRPr="00126490">
              <w:rPr>
                <w:rFonts w:ascii="Times New Roman" w:hAnsi="Times New Roman" w:cs="Times New Roman"/>
                <w:sz w:val="20"/>
                <w:szCs w:val="20"/>
              </w:rPr>
              <w:t xml:space="preserve"> tahapan penutupan siklus akuntansi pada perusahaan dagang</w:t>
            </w:r>
          </w:p>
          <w:p w:rsidR="00254123" w:rsidRPr="002E2ADB" w:rsidRDefault="00254123" w:rsidP="00126490">
            <w:pPr>
              <w:pStyle w:val="ListParagraph"/>
              <w:numPr>
                <w:ilvl w:val="0"/>
                <w:numId w:val="9"/>
              </w:numPr>
              <w:spacing w:after="0" w:line="240" w:lineRule="auto"/>
              <w:ind w:left="231" w:hanging="198"/>
              <w:rPr>
                <w:rFonts w:ascii="Times New Roman" w:hAnsi="Times New Roman" w:cs="Times New Roman"/>
                <w:sz w:val="20"/>
                <w:szCs w:val="20"/>
              </w:rPr>
            </w:pPr>
            <w:r w:rsidRPr="00126490">
              <w:rPr>
                <w:rFonts w:ascii="Times New Roman" w:hAnsi="Times New Roman" w:cs="Times New Roman"/>
                <w:sz w:val="20"/>
                <w:szCs w:val="20"/>
              </w:rPr>
              <w:t>Mengajukan pertanyaan dan berdiskusi  untuk mendapatkan klarifikasi tentang tahapan penutupan siklus akuntansi pada perusahaan dagang</w:t>
            </w:r>
          </w:p>
          <w:p w:rsidR="00254123" w:rsidRPr="002E2ADB" w:rsidRDefault="00254123" w:rsidP="00126490">
            <w:pPr>
              <w:pStyle w:val="ListParagraph"/>
              <w:numPr>
                <w:ilvl w:val="0"/>
                <w:numId w:val="9"/>
              </w:numPr>
              <w:spacing w:after="0" w:line="240" w:lineRule="auto"/>
              <w:ind w:left="231" w:hanging="198"/>
              <w:rPr>
                <w:rFonts w:ascii="Times New Roman" w:hAnsi="Times New Roman" w:cs="Times New Roman"/>
                <w:sz w:val="20"/>
                <w:szCs w:val="20"/>
              </w:rPr>
            </w:pPr>
            <w:r w:rsidRPr="00126490">
              <w:rPr>
                <w:rFonts w:ascii="Times New Roman" w:hAnsi="Times New Roman" w:cs="Times New Roman"/>
                <w:sz w:val="20"/>
                <w:szCs w:val="20"/>
              </w:rPr>
              <w:t xml:space="preserve">Menganalisis dan menyimpulkan  informasi/data serta membuat hubungan </w:t>
            </w:r>
            <w:r w:rsidRPr="002E2ADB">
              <w:rPr>
                <w:rFonts w:ascii="Times New Roman" w:hAnsi="Times New Roman" w:cs="Times New Roman"/>
                <w:sz w:val="20"/>
                <w:szCs w:val="20"/>
              </w:rPr>
              <w:t xml:space="preserve">tentang </w:t>
            </w:r>
            <w:r w:rsidRPr="00126490">
              <w:rPr>
                <w:rFonts w:ascii="Times New Roman" w:hAnsi="Times New Roman" w:cs="Times New Roman"/>
                <w:sz w:val="20"/>
                <w:szCs w:val="20"/>
              </w:rPr>
              <w:t>tahapan</w:t>
            </w:r>
            <w:r w:rsidRPr="00FC6264">
              <w:rPr>
                <w:rFonts w:ascii="Times New Roman" w:hAnsi="Times New Roman" w:cs="Times New Roman"/>
                <w:sz w:val="20"/>
                <w:szCs w:val="20"/>
              </w:rPr>
              <w:t xml:space="preserve"> penutupan siklus akuntansi pada perusahaan dagang</w:t>
            </w:r>
          </w:p>
          <w:p w:rsidR="00254123" w:rsidRPr="002E2ADB" w:rsidRDefault="00254123" w:rsidP="00126490">
            <w:pPr>
              <w:pStyle w:val="ListParagraph"/>
              <w:numPr>
                <w:ilvl w:val="0"/>
                <w:numId w:val="9"/>
              </w:numPr>
              <w:spacing w:after="0" w:line="240" w:lineRule="auto"/>
              <w:ind w:left="231" w:hanging="198"/>
              <w:rPr>
                <w:rFonts w:ascii="Times New Roman" w:hAnsi="Times New Roman" w:cs="Times New Roman"/>
                <w:sz w:val="20"/>
                <w:szCs w:val="20"/>
              </w:rPr>
            </w:pPr>
            <w:r w:rsidRPr="002E2ADB">
              <w:rPr>
                <w:rFonts w:ascii="Times New Roman" w:hAnsi="Times New Roman" w:cs="Times New Roman"/>
                <w:sz w:val="20"/>
                <w:szCs w:val="20"/>
              </w:rPr>
              <w:t xml:space="preserve">Praktik pembuatan tahapan </w:t>
            </w:r>
            <w:r w:rsidRPr="00FC6264">
              <w:rPr>
                <w:rFonts w:ascii="Times New Roman" w:hAnsi="Times New Roman" w:cs="Times New Roman"/>
                <w:sz w:val="20"/>
                <w:szCs w:val="20"/>
              </w:rPr>
              <w:t xml:space="preserve">penutupan siklus </w:t>
            </w:r>
            <w:r w:rsidRPr="002E2ADB">
              <w:rPr>
                <w:rFonts w:ascii="Times New Roman" w:hAnsi="Times New Roman" w:cs="Times New Roman"/>
                <w:sz w:val="20"/>
                <w:szCs w:val="20"/>
              </w:rPr>
              <w:t>akuntansi pada  perusahaan dagang dan melaporkannyamelalui media tulisan</w:t>
            </w:r>
          </w:p>
        </w:tc>
      </w:tr>
      <w:tr w:rsidR="00254123" w:rsidRPr="002E2ADB" w:rsidTr="00254123">
        <w:trPr>
          <w:trHeight w:val="397"/>
        </w:trPr>
        <w:tc>
          <w:tcPr>
            <w:tcW w:w="1291" w:type="pct"/>
            <w:tcBorders>
              <w:top w:val="single" w:sz="4" w:space="0" w:color="auto"/>
              <w:left w:val="single" w:sz="4" w:space="0" w:color="auto"/>
              <w:bottom w:val="single" w:sz="4" w:space="0" w:color="auto"/>
              <w:right w:val="single" w:sz="4" w:space="0" w:color="auto"/>
            </w:tcBorders>
            <w:shd w:val="clear" w:color="000000" w:fill="auto"/>
            <w:noWrap/>
          </w:tcPr>
          <w:p w:rsidR="00254123" w:rsidRPr="002E2ADB" w:rsidRDefault="00254123" w:rsidP="002E2ADB">
            <w:pPr>
              <w:spacing w:after="0" w:line="240" w:lineRule="auto"/>
              <w:ind w:left="350" w:hanging="350"/>
              <w:rPr>
                <w:rFonts w:ascii="Times New Roman" w:hAnsi="Times New Roman" w:cs="Times New Roman"/>
                <w:sz w:val="20"/>
                <w:szCs w:val="20"/>
              </w:rPr>
            </w:pPr>
            <w:r w:rsidRPr="002E2ADB">
              <w:rPr>
                <w:rFonts w:ascii="Times New Roman" w:hAnsi="Times New Roman" w:cs="Times New Roman"/>
                <w:sz w:val="20"/>
                <w:szCs w:val="20"/>
              </w:rPr>
              <w:t xml:space="preserve">4.6 </w:t>
            </w:r>
            <w:r w:rsidRPr="002E2ADB">
              <w:rPr>
                <w:rFonts w:ascii="Times New Roman" w:hAnsi="Times New Roman" w:cs="Times New Roman"/>
                <w:sz w:val="20"/>
                <w:szCs w:val="20"/>
              </w:rPr>
              <w:tab/>
              <w:t>Membuat penutupan siklus akuntansi pada perusahaan dagang.</w:t>
            </w:r>
          </w:p>
        </w:tc>
        <w:tc>
          <w:tcPr>
            <w:tcW w:w="1688" w:type="pct"/>
            <w:vMerge/>
            <w:tcBorders>
              <w:left w:val="single" w:sz="4" w:space="0" w:color="auto"/>
              <w:bottom w:val="single" w:sz="4" w:space="0" w:color="auto"/>
              <w:right w:val="single" w:sz="4" w:space="0" w:color="auto"/>
            </w:tcBorders>
            <w:shd w:val="clear" w:color="000000" w:fill="auto"/>
            <w:noWrap/>
          </w:tcPr>
          <w:p w:rsidR="00254123" w:rsidRPr="002E2ADB" w:rsidRDefault="00254123" w:rsidP="002E2ADB">
            <w:pPr>
              <w:spacing w:after="0" w:line="240" w:lineRule="auto"/>
              <w:rPr>
                <w:rFonts w:ascii="Times New Roman" w:eastAsia="Times New Roman" w:hAnsi="Times New Roman" w:cs="Times New Roman"/>
                <w:b/>
                <w:bCs/>
                <w:color w:val="000000"/>
                <w:sz w:val="20"/>
                <w:szCs w:val="20"/>
              </w:rPr>
            </w:pPr>
          </w:p>
        </w:tc>
        <w:tc>
          <w:tcPr>
            <w:tcW w:w="2021" w:type="pct"/>
            <w:vMerge/>
            <w:tcBorders>
              <w:left w:val="nil"/>
              <w:bottom w:val="single" w:sz="4" w:space="0" w:color="auto"/>
              <w:right w:val="single" w:sz="4" w:space="0" w:color="auto"/>
            </w:tcBorders>
            <w:shd w:val="clear" w:color="000000" w:fill="auto"/>
            <w:noWrap/>
          </w:tcPr>
          <w:p w:rsidR="00254123" w:rsidRPr="002E2ADB" w:rsidRDefault="00254123" w:rsidP="002E2ADB">
            <w:pPr>
              <w:spacing w:after="0" w:line="240" w:lineRule="auto"/>
              <w:ind w:left="147"/>
              <w:rPr>
                <w:rFonts w:ascii="Times New Roman" w:eastAsia="Times New Roman" w:hAnsi="Times New Roman" w:cs="Times New Roman"/>
                <w:b/>
                <w:bCs/>
                <w:color w:val="000000"/>
                <w:sz w:val="20"/>
                <w:szCs w:val="20"/>
              </w:rPr>
            </w:pPr>
          </w:p>
        </w:tc>
      </w:tr>
    </w:tbl>
    <w:p w:rsidR="00905046" w:rsidRPr="002E2ADB" w:rsidRDefault="00905046" w:rsidP="002E2ADB">
      <w:pPr>
        <w:spacing w:after="0" w:line="240" w:lineRule="auto"/>
        <w:rPr>
          <w:rFonts w:ascii="Times New Roman" w:hAnsi="Times New Roman" w:cs="Times New Roman"/>
          <w:sz w:val="20"/>
          <w:szCs w:val="20"/>
        </w:rPr>
      </w:pPr>
    </w:p>
    <w:sectPr w:rsidR="00905046" w:rsidRPr="002E2ADB" w:rsidSect="000D45AE">
      <w:pgSz w:w="16840" w:h="11907"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56DC8"/>
    <w:multiLevelType w:val="hybridMultilevel"/>
    <w:tmpl w:val="C9F8E04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9292675"/>
    <w:multiLevelType w:val="hybridMultilevel"/>
    <w:tmpl w:val="27288764"/>
    <w:lvl w:ilvl="0" w:tplc="FFFFFFFF">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C3E4E8B"/>
    <w:multiLevelType w:val="hybridMultilevel"/>
    <w:tmpl w:val="FEC2EF1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A195E47"/>
    <w:multiLevelType w:val="hybridMultilevel"/>
    <w:tmpl w:val="5AA4BAF8"/>
    <w:lvl w:ilvl="0" w:tplc="486E145C">
      <w:start w:val="1"/>
      <w:numFmt w:val="bullet"/>
      <w:lvlText w:val=""/>
      <w:lvlJc w:val="left"/>
      <w:pPr>
        <w:ind w:left="720" w:hanging="360"/>
      </w:pPr>
      <w:rPr>
        <w:rFonts w:ascii="Symbol" w:hAnsi="Symbol" w:hint="default"/>
        <w:color w:val="auto"/>
      </w:rPr>
    </w:lvl>
    <w:lvl w:ilvl="1" w:tplc="04210019" w:tentative="1">
      <w:start w:val="1"/>
      <w:numFmt w:val="bullet"/>
      <w:lvlText w:val="o"/>
      <w:lvlJc w:val="left"/>
      <w:pPr>
        <w:ind w:left="1440" w:hanging="360"/>
      </w:pPr>
      <w:rPr>
        <w:rFonts w:ascii="Courier New" w:hAnsi="Courier New" w:hint="default"/>
      </w:rPr>
    </w:lvl>
    <w:lvl w:ilvl="2" w:tplc="0421001B" w:tentative="1">
      <w:start w:val="1"/>
      <w:numFmt w:val="bullet"/>
      <w:lvlText w:val=""/>
      <w:lvlJc w:val="left"/>
      <w:pPr>
        <w:ind w:left="2160" w:hanging="360"/>
      </w:pPr>
      <w:rPr>
        <w:rFonts w:ascii="Wingdings" w:hAnsi="Wingdings" w:hint="default"/>
      </w:rPr>
    </w:lvl>
    <w:lvl w:ilvl="3" w:tplc="0421000F" w:tentative="1">
      <w:start w:val="1"/>
      <w:numFmt w:val="bullet"/>
      <w:lvlText w:val=""/>
      <w:lvlJc w:val="left"/>
      <w:pPr>
        <w:ind w:left="2880" w:hanging="360"/>
      </w:pPr>
      <w:rPr>
        <w:rFonts w:ascii="Symbol" w:hAnsi="Symbol" w:hint="default"/>
      </w:rPr>
    </w:lvl>
    <w:lvl w:ilvl="4" w:tplc="04210019" w:tentative="1">
      <w:start w:val="1"/>
      <w:numFmt w:val="bullet"/>
      <w:lvlText w:val="o"/>
      <w:lvlJc w:val="left"/>
      <w:pPr>
        <w:ind w:left="3600" w:hanging="360"/>
      </w:pPr>
      <w:rPr>
        <w:rFonts w:ascii="Courier New" w:hAnsi="Courier New" w:hint="default"/>
      </w:rPr>
    </w:lvl>
    <w:lvl w:ilvl="5" w:tplc="0421001B" w:tentative="1">
      <w:start w:val="1"/>
      <w:numFmt w:val="bullet"/>
      <w:lvlText w:val=""/>
      <w:lvlJc w:val="left"/>
      <w:pPr>
        <w:ind w:left="4320" w:hanging="360"/>
      </w:pPr>
      <w:rPr>
        <w:rFonts w:ascii="Wingdings" w:hAnsi="Wingdings" w:hint="default"/>
      </w:rPr>
    </w:lvl>
    <w:lvl w:ilvl="6" w:tplc="0421000F" w:tentative="1">
      <w:start w:val="1"/>
      <w:numFmt w:val="bullet"/>
      <w:lvlText w:val=""/>
      <w:lvlJc w:val="left"/>
      <w:pPr>
        <w:ind w:left="5040" w:hanging="360"/>
      </w:pPr>
      <w:rPr>
        <w:rFonts w:ascii="Symbol" w:hAnsi="Symbol" w:hint="default"/>
      </w:rPr>
    </w:lvl>
    <w:lvl w:ilvl="7" w:tplc="04210019" w:tentative="1">
      <w:start w:val="1"/>
      <w:numFmt w:val="bullet"/>
      <w:lvlText w:val="o"/>
      <w:lvlJc w:val="left"/>
      <w:pPr>
        <w:ind w:left="5760" w:hanging="360"/>
      </w:pPr>
      <w:rPr>
        <w:rFonts w:ascii="Courier New" w:hAnsi="Courier New" w:hint="default"/>
      </w:rPr>
    </w:lvl>
    <w:lvl w:ilvl="8" w:tplc="0421001B" w:tentative="1">
      <w:start w:val="1"/>
      <w:numFmt w:val="bullet"/>
      <w:lvlText w:val=""/>
      <w:lvlJc w:val="left"/>
      <w:pPr>
        <w:ind w:left="6480" w:hanging="360"/>
      </w:pPr>
      <w:rPr>
        <w:rFonts w:ascii="Wingdings" w:hAnsi="Wingdings" w:hint="default"/>
      </w:rPr>
    </w:lvl>
  </w:abstractNum>
  <w:abstractNum w:abstractNumId="4">
    <w:nsid w:val="1A887A3F"/>
    <w:multiLevelType w:val="hybridMultilevel"/>
    <w:tmpl w:val="31BEB57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1AED1C66"/>
    <w:multiLevelType w:val="hybridMultilevel"/>
    <w:tmpl w:val="E0281FE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1AFD005B"/>
    <w:multiLevelType w:val="hybridMultilevel"/>
    <w:tmpl w:val="8CF051B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1FA403B4"/>
    <w:multiLevelType w:val="hybridMultilevel"/>
    <w:tmpl w:val="9056D3FA"/>
    <w:lvl w:ilvl="0" w:tplc="FFFFFFFF">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21E03703"/>
    <w:multiLevelType w:val="hybridMultilevel"/>
    <w:tmpl w:val="68A2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5B3E70"/>
    <w:multiLevelType w:val="hybridMultilevel"/>
    <w:tmpl w:val="0074B97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437B1B06"/>
    <w:multiLevelType w:val="hybridMultilevel"/>
    <w:tmpl w:val="75FA5190"/>
    <w:lvl w:ilvl="0" w:tplc="FFFFFFFF">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6EFA2BD6"/>
    <w:multiLevelType w:val="hybridMultilevel"/>
    <w:tmpl w:val="CA50F3C2"/>
    <w:lvl w:ilvl="0" w:tplc="FFFFFFFF">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71E83099"/>
    <w:multiLevelType w:val="hybridMultilevel"/>
    <w:tmpl w:val="31BC62B2"/>
    <w:lvl w:ilvl="0" w:tplc="43F216BA">
      <w:start w:val="1"/>
      <w:numFmt w:val="bullet"/>
      <w:lvlText w:val=""/>
      <w:lvlJc w:val="left"/>
      <w:pPr>
        <w:ind w:left="624" w:hanging="360"/>
      </w:pPr>
      <w:rPr>
        <w:rFonts w:ascii="Symbol" w:hAnsi="Symbol" w:hint="default"/>
      </w:rPr>
    </w:lvl>
    <w:lvl w:ilvl="1" w:tplc="04090003" w:tentative="1">
      <w:start w:val="1"/>
      <w:numFmt w:val="bullet"/>
      <w:lvlText w:val="o"/>
      <w:lvlJc w:val="left"/>
      <w:pPr>
        <w:ind w:left="1344" w:hanging="360"/>
      </w:pPr>
      <w:rPr>
        <w:rFonts w:ascii="Courier New" w:hAnsi="Courier New" w:cs="Courier New" w:hint="default"/>
      </w:rPr>
    </w:lvl>
    <w:lvl w:ilvl="2" w:tplc="04090005" w:tentative="1">
      <w:start w:val="1"/>
      <w:numFmt w:val="bullet"/>
      <w:lvlText w:val=""/>
      <w:lvlJc w:val="left"/>
      <w:pPr>
        <w:ind w:left="2064" w:hanging="360"/>
      </w:pPr>
      <w:rPr>
        <w:rFonts w:ascii="Wingdings" w:hAnsi="Wingdings" w:hint="default"/>
      </w:rPr>
    </w:lvl>
    <w:lvl w:ilvl="3" w:tplc="04090001" w:tentative="1">
      <w:start w:val="1"/>
      <w:numFmt w:val="bullet"/>
      <w:lvlText w:val=""/>
      <w:lvlJc w:val="left"/>
      <w:pPr>
        <w:ind w:left="2784" w:hanging="360"/>
      </w:pPr>
      <w:rPr>
        <w:rFonts w:ascii="Symbol" w:hAnsi="Symbol" w:hint="default"/>
      </w:rPr>
    </w:lvl>
    <w:lvl w:ilvl="4" w:tplc="04090003" w:tentative="1">
      <w:start w:val="1"/>
      <w:numFmt w:val="bullet"/>
      <w:lvlText w:val="o"/>
      <w:lvlJc w:val="left"/>
      <w:pPr>
        <w:ind w:left="3504" w:hanging="360"/>
      </w:pPr>
      <w:rPr>
        <w:rFonts w:ascii="Courier New" w:hAnsi="Courier New" w:cs="Courier New" w:hint="default"/>
      </w:rPr>
    </w:lvl>
    <w:lvl w:ilvl="5" w:tplc="04090005" w:tentative="1">
      <w:start w:val="1"/>
      <w:numFmt w:val="bullet"/>
      <w:lvlText w:val=""/>
      <w:lvlJc w:val="left"/>
      <w:pPr>
        <w:ind w:left="4224" w:hanging="360"/>
      </w:pPr>
      <w:rPr>
        <w:rFonts w:ascii="Wingdings" w:hAnsi="Wingdings" w:hint="default"/>
      </w:rPr>
    </w:lvl>
    <w:lvl w:ilvl="6" w:tplc="04090001" w:tentative="1">
      <w:start w:val="1"/>
      <w:numFmt w:val="bullet"/>
      <w:lvlText w:val=""/>
      <w:lvlJc w:val="left"/>
      <w:pPr>
        <w:ind w:left="4944" w:hanging="360"/>
      </w:pPr>
      <w:rPr>
        <w:rFonts w:ascii="Symbol" w:hAnsi="Symbol" w:hint="default"/>
      </w:rPr>
    </w:lvl>
    <w:lvl w:ilvl="7" w:tplc="04090003" w:tentative="1">
      <w:start w:val="1"/>
      <w:numFmt w:val="bullet"/>
      <w:lvlText w:val="o"/>
      <w:lvlJc w:val="left"/>
      <w:pPr>
        <w:ind w:left="5664" w:hanging="360"/>
      </w:pPr>
      <w:rPr>
        <w:rFonts w:ascii="Courier New" w:hAnsi="Courier New" w:cs="Courier New" w:hint="default"/>
      </w:rPr>
    </w:lvl>
    <w:lvl w:ilvl="8" w:tplc="04090005" w:tentative="1">
      <w:start w:val="1"/>
      <w:numFmt w:val="bullet"/>
      <w:lvlText w:val=""/>
      <w:lvlJc w:val="left"/>
      <w:pPr>
        <w:ind w:left="6384" w:hanging="360"/>
      </w:pPr>
      <w:rPr>
        <w:rFonts w:ascii="Wingdings" w:hAnsi="Wingdings" w:hint="default"/>
      </w:rPr>
    </w:lvl>
  </w:abstractNum>
  <w:abstractNum w:abstractNumId="13">
    <w:nsid w:val="790F1337"/>
    <w:multiLevelType w:val="hybridMultilevel"/>
    <w:tmpl w:val="AC7CC2AE"/>
    <w:lvl w:ilvl="0" w:tplc="04090001">
      <w:start w:val="1"/>
      <w:numFmt w:val="bullet"/>
      <w:lvlText w:val=""/>
      <w:lvlJc w:val="left"/>
      <w:pPr>
        <w:ind w:left="720" w:hanging="360"/>
      </w:pPr>
      <w:rPr>
        <w:rFonts w:ascii="Symbol" w:hAnsi="Symbol" w:hint="default"/>
      </w:rPr>
    </w:lvl>
    <w:lvl w:ilvl="1" w:tplc="B4F2556C">
      <w:start w:val="1"/>
      <w:numFmt w:val="bullet"/>
      <w:lvlText w:val="•"/>
      <w:lvlJc w:val="left"/>
      <w:pPr>
        <w:ind w:left="1440" w:hanging="360"/>
      </w:pPr>
      <w:rPr>
        <w:rFonts w:ascii="Times New Roman" w:eastAsiaTheme="minorHAnsi" w:hAnsi="Times New Roman" w:cs="Times New Roman" w:hint="default"/>
      </w:rPr>
    </w:lvl>
    <w:lvl w:ilvl="2" w:tplc="1040B4F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10"/>
  </w:num>
  <w:num w:numId="4">
    <w:abstractNumId w:val="4"/>
  </w:num>
  <w:num w:numId="5">
    <w:abstractNumId w:val="11"/>
  </w:num>
  <w:num w:numId="6">
    <w:abstractNumId w:val="0"/>
  </w:num>
  <w:num w:numId="7">
    <w:abstractNumId w:val="7"/>
  </w:num>
  <w:num w:numId="8">
    <w:abstractNumId w:val="12"/>
  </w:num>
  <w:num w:numId="9">
    <w:abstractNumId w:val="2"/>
  </w:num>
  <w:num w:numId="10">
    <w:abstractNumId w:val="5"/>
  </w:num>
  <w:num w:numId="11">
    <w:abstractNumId w:val="1"/>
  </w:num>
  <w:num w:numId="12">
    <w:abstractNumId w:val="9"/>
  </w:num>
  <w:num w:numId="13">
    <w:abstractNumId w:val="8"/>
  </w:num>
  <w:num w:numId="14">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compat>
    <w:useFELayout/>
    <w:compatSetting w:name="compatibilityMode" w:uri="http://schemas.microsoft.com/office/word" w:val="12"/>
  </w:compat>
  <w:rsids>
    <w:rsidRoot w:val="001E72DD"/>
    <w:rsid w:val="00013A05"/>
    <w:rsid w:val="00044745"/>
    <w:rsid w:val="00047CAE"/>
    <w:rsid w:val="0009300B"/>
    <w:rsid w:val="000A777D"/>
    <w:rsid w:val="000B2216"/>
    <w:rsid w:val="000D45AE"/>
    <w:rsid w:val="000F1FF8"/>
    <w:rsid w:val="00126490"/>
    <w:rsid w:val="001A7A8B"/>
    <w:rsid w:val="001B2D70"/>
    <w:rsid w:val="001C4BCC"/>
    <w:rsid w:val="001E72DD"/>
    <w:rsid w:val="001F6903"/>
    <w:rsid w:val="0021431C"/>
    <w:rsid w:val="002149D6"/>
    <w:rsid w:val="00226177"/>
    <w:rsid w:val="00236C79"/>
    <w:rsid w:val="00254123"/>
    <w:rsid w:val="002746B3"/>
    <w:rsid w:val="002821B9"/>
    <w:rsid w:val="002B345A"/>
    <w:rsid w:val="002E2ADB"/>
    <w:rsid w:val="002F558D"/>
    <w:rsid w:val="0032688F"/>
    <w:rsid w:val="00360463"/>
    <w:rsid w:val="003A2F89"/>
    <w:rsid w:val="003B6F66"/>
    <w:rsid w:val="003E3F83"/>
    <w:rsid w:val="003F4021"/>
    <w:rsid w:val="0040085A"/>
    <w:rsid w:val="004C5799"/>
    <w:rsid w:val="004F62E5"/>
    <w:rsid w:val="0051380F"/>
    <w:rsid w:val="0054629A"/>
    <w:rsid w:val="005C35C3"/>
    <w:rsid w:val="005E45BF"/>
    <w:rsid w:val="006111C0"/>
    <w:rsid w:val="00686CD9"/>
    <w:rsid w:val="006E392B"/>
    <w:rsid w:val="006E72E5"/>
    <w:rsid w:val="00740F43"/>
    <w:rsid w:val="00776CF6"/>
    <w:rsid w:val="007A1341"/>
    <w:rsid w:val="00863CA1"/>
    <w:rsid w:val="00875C19"/>
    <w:rsid w:val="008768F8"/>
    <w:rsid w:val="008A2D6F"/>
    <w:rsid w:val="00905046"/>
    <w:rsid w:val="00916D61"/>
    <w:rsid w:val="00931A38"/>
    <w:rsid w:val="009A1D9F"/>
    <w:rsid w:val="009B1EA2"/>
    <w:rsid w:val="009C1C23"/>
    <w:rsid w:val="009E0A04"/>
    <w:rsid w:val="009F08F8"/>
    <w:rsid w:val="00A30324"/>
    <w:rsid w:val="00A35D9A"/>
    <w:rsid w:val="00A54BC2"/>
    <w:rsid w:val="00A604BF"/>
    <w:rsid w:val="00A64714"/>
    <w:rsid w:val="00A6558F"/>
    <w:rsid w:val="00A81DE9"/>
    <w:rsid w:val="00AD560E"/>
    <w:rsid w:val="00B34016"/>
    <w:rsid w:val="00B71C78"/>
    <w:rsid w:val="00B724C4"/>
    <w:rsid w:val="00B85163"/>
    <w:rsid w:val="00BE4C1E"/>
    <w:rsid w:val="00C3058B"/>
    <w:rsid w:val="00C57EC7"/>
    <w:rsid w:val="00C70B12"/>
    <w:rsid w:val="00CA11D2"/>
    <w:rsid w:val="00CB5150"/>
    <w:rsid w:val="00D05134"/>
    <w:rsid w:val="00D05464"/>
    <w:rsid w:val="00D3623D"/>
    <w:rsid w:val="00D50CED"/>
    <w:rsid w:val="00D97C58"/>
    <w:rsid w:val="00DA1F8B"/>
    <w:rsid w:val="00DD06E3"/>
    <w:rsid w:val="00DD0AAD"/>
    <w:rsid w:val="00DD0B10"/>
    <w:rsid w:val="00DE1396"/>
    <w:rsid w:val="00DF1C13"/>
    <w:rsid w:val="00E16DE8"/>
    <w:rsid w:val="00E2277C"/>
    <w:rsid w:val="00E45F39"/>
    <w:rsid w:val="00E71310"/>
    <w:rsid w:val="00EB08A1"/>
    <w:rsid w:val="00EC7E09"/>
    <w:rsid w:val="00ED18F1"/>
    <w:rsid w:val="00F24BFF"/>
    <w:rsid w:val="00F611A9"/>
    <w:rsid w:val="00F77F2D"/>
    <w:rsid w:val="00FA37E8"/>
    <w:rsid w:val="00FC2555"/>
    <w:rsid w:val="00FC6264"/>
    <w:rsid w:val="00FD3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469F92-EB6F-4E11-B12F-5FD656FB0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F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72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
    <w:basedOn w:val="Normal"/>
    <w:link w:val="ListParagraphChar"/>
    <w:uiPriority w:val="34"/>
    <w:qFormat/>
    <w:rsid w:val="00226177"/>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
    <w:link w:val="ListParagraph"/>
    <w:uiPriority w:val="34"/>
    <w:locked/>
    <w:rsid w:val="003B6F66"/>
  </w:style>
  <w:style w:type="paragraph" w:customStyle="1" w:styleId="Default">
    <w:name w:val="Default"/>
    <w:rsid w:val="003B6F66"/>
    <w:pPr>
      <w:autoSpaceDE w:val="0"/>
      <w:autoSpaceDN w:val="0"/>
      <w:adjustRightInd w:val="0"/>
      <w:spacing w:after="0" w:line="240" w:lineRule="auto"/>
    </w:pPr>
    <w:rPr>
      <w:rFonts w:ascii="Bookman Old Style" w:eastAsia="Times New Roman" w:hAnsi="Bookman Old Style" w:cs="Bookman Old Style"/>
      <w:color w:val="000000"/>
      <w:sz w:val="24"/>
      <w:szCs w:val="24"/>
      <w:lang w:val="id-ID"/>
    </w:rPr>
  </w:style>
  <w:style w:type="paragraph" w:styleId="Title">
    <w:name w:val="Title"/>
    <w:basedOn w:val="Normal"/>
    <w:link w:val="TitleChar"/>
    <w:uiPriority w:val="10"/>
    <w:qFormat/>
    <w:rsid w:val="003B6F66"/>
    <w:pPr>
      <w:spacing w:after="0" w:line="240" w:lineRule="auto"/>
      <w:jc w:val="center"/>
    </w:pPr>
    <w:rPr>
      <w:rFonts w:eastAsia="Times New Roman" w:cs="Times New Roman"/>
      <w:b/>
      <w:bCs/>
      <w:sz w:val="24"/>
      <w:szCs w:val="24"/>
    </w:rPr>
  </w:style>
  <w:style w:type="character" w:customStyle="1" w:styleId="TitleChar">
    <w:name w:val="Title Char"/>
    <w:basedOn w:val="DefaultParagraphFont"/>
    <w:link w:val="Title"/>
    <w:uiPriority w:val="10"/>
    <w:rsid w:val="003B6F66"/>
    <w:rPr>
      <w:rFonts w:eastAsia="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911799">
      <w:bodyDiv w:val="1"/>
      <w:marLeft w:val="0"/>
      <w:marRight w:val="0"/>
      <w:marTop w:val="0"/>
      <w:marBottom w:val="0"/>
      <w:divBdr>
        <w:top w:val="none" w:sz="0" w:space="0" w:color="auto"/>
        <w:left w:val="none" w:sz="0" w:space="0" w:color="auto"/>
        <w:bottom w:val="none" w:sz="0" w:space="0" w:color="auto"/>
        <w:right w:val="none" w:sz="0" w:space="0" w:color="auto"/>
      </w:divBdr>
    </w:div>
    <w:div w:id="1397509186">
      <w:bodyDiv w:val="1"/>
      <w:marLeft w:val="0"/>
      <w:marRight w:val="0"/>
      <w:marTop w:val="0"/>
      <w:marBottom w:val="0"/>
      <w:divBdr>
        <w:top w:val="none" w:sz="0" w:space="0" w:color="auto"/>
        <w:left w:val="none" w:sz="0" w:space="0" w:color="auto"/>
        <w:bottom w:val="none" w:sz="0" w:space="0" w:color="auto"/>
        <w:right w:val="none" w:sz="0" w:space="0" w:color="auto"/>
      </w:divBdr>
    </w:div>
    <w:div w:id="1730376239">
      <w:bodyDiv w:val="1"/>
      <w:marLeft w:val="0"/>
      <w:marRight w:val="0"/>
      <w:marTop w:val="0"/>
      <w:marBottom w:val="0"/>
      <w:divBdr>
        <w:top w:val="none" w:sz="0" w:space="0" w:color="auto"/>
        <w:left w:val="none" w:sz="0" w:space="0" w:color="auto"/>
        <w:bottom w:val="none" w:sz="0" w:space="0" w:color="auto"/>
        <w:right w:val="none" w:sz="0" w:space="0" w:color="auto"/>
      </w:divBdr>
    </w:div>
    <w:div w:id="207685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3</Pages>
  <Words>972</Words>
  <Characters>5544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Fatih</dc:creator>
  <cp:lastModifiedBy>UNzip</cp:lastModifiedBy>
  <cp:revision>47</cp:revision>
  <dcterms:created xsi:type="dcterms:W3CDTF">2016-08-18T10:03:00Z</dcterms:created>
  <dcterms:modified xsi:type="dcterms:W3CDTF">2019-09-02T12:41:00Z</dcterms:modified>
</cp:coreProperties>
</file>