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5E" w:rsidRDefault="00565C5E" w:rsidP="00565C5E">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SILABUS</w:t>
      </w:r>
    </w:p>
    <w:p w:rsidR="00931A38" w:rsidRPr="00D5234A" w:rsidRDefault="007B1810" w:rsidP="00D5234A">
      <w:pPr>
        <w:spacing w:after="0" w:line="240" w:lineRule="auto"/>
        <w:contextualSpacing/>
        <w:rPr>
          <w:rFonts w:ascii="Times New Roman" w:hAnsi="Times New Roman" w:cs="Times New Roman"/>
          <w:b/>
          <w:sz w:val="20"/>
          <w:szCs w:val="20"/>
        </w:rPr>
      </w:pPr>
      <w:r w:rsidRPr="00D5234A">
        <w:rPr>
          <w:rFonts w:ascii="Times New Roman" w:hAnsi="Times New Roman" w:cs="Times New Roman"/>
          <w:b/>
          <w:sz w:val="20"/>
          <w:szCs w:val="20"/>
        </w:rPr>
        <w:t>Seni Rupa</w:t>
      </w:r>
      <w:r w:rsidR="00931A38" w:rsidRPr="00D5234A">
        <w:rPr>
          <w:rFonts w:ascii="Times New Roman" w:hAnsi="Times New Roman" w:cs="Times New Roman"/>
          <w:b/>
          <w:sz w:val="20"/>
          <w:szCs w:val="20"/>
        </w:rPr>
        <w:tab/>
      </w:r>
    </w:p>
    <w:p w:rsidR="00931A38" w:rsidRPr="00D5234A" w:rsidRDefault="00F05B00" w:rsidP="00D5234A">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Nama Sekolah</w:t>
      </w:r>
      <w:r>
        <w:rPr>
          <w:rFonts w:ascii="Times New Roman" w:hAnsi="Times New Roman" w:cs="Times New Roman"/>
          <w:sz w:val="20"/>
          <w:szCs w:val="20"/>
        </w:rPr>
        <w:tab/>
      </w:r>
      <w:r w:rsidR="00931A38" w:rsidRPr="00D5234A">
        <w:rPr>
          <w:rFonts w:ascii="Times New Roman" w:hAnsi="Times New Roman" w:cs="Times New Roman"/>
          <w:sz w:val="20"/>
          <w:szCs w:val="20"/>
        </w:rPr>
        <w:tab/>
        <w:t xml:space="preserve">: </w:t>
      </w:r>
      <w:r w:rsidR="007B1810" w:rsidRPr="00D5234A">
        <w:rPr>
          <w:rFonts w:ascii="Times New Roman" w:hAnsi="Times New Roman" w:cs="Times New Roman"/>
          <w:sz w:val="20"/>
          <w:szCs w:val="20"/>
        </w:rPr>
        <w:t>SMA</w:t>
      </w:r>
      <w:r>
        <w:rPr>
          <w:rFonts w:ascii="Times New Roman" w:hAnsi="Times New Roman" w:cs="Times New Roman"/>
          <w:sz w:val="20"/>
          <w:szCs w:val="20"/>
        </w:rPr>
        <w:t xml:space="preserve"> Negeri 1 Siantan Timur</w:t>
      </w:r>
    </w:p>
    <w:p w:rsidR="00931A38" w:rsidRPr="00D5234A" w:rsidRDefault="00931A38" w:rsidP="00D5234A">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Kelas</w:t>
      </w:r>
      <w:r w:rsidRPr="00D5234A">
        <w:rPr>
          <w:rFonts w:ascii="Times New Roman" w:hAnsi="Times New Roman" w:cs="Times New Roman"/>
          <w:sz w:val="20"/>
          <w:szCs w:val="20"/>
        </w:rPr>
        <w:tab/>
      </w:r>
      <w:r w:rsidRPr="00D5234A">
        <w:rPr>
          <w:rFonts w:ascii="Times New Roman" w:hAnsi="Times New Roman" w:cs="Times New Roman"/>
          <w:sz w:val="20"/>
          <w:szCs w:val="20"/>
        </w:rPr>
        <w:tab/>
      </w:r>
      <w:r w:rsidRPr="00D5234A">
        <w:rPr>
          <w:rFonts w:ascii="Times New Roman" w:hAnsi="Times New Roman" w:cs="Times New Roman"/>
          <w:sz w:val="20"/>
          <w:szCs w:val="20"/>
        </w:rPr>
        <w:tab/>
        <w:t xml:space="preserve">: </w:t>
      </w:r>
      <w:r w:rsidR="000833E4" w:rsidRPr="00D5234A">
        <w:rPr>
          <w:rFonts w:ascii="Times New Roman" w:hAnsi="Times New Roman" w:cs="Times New Roman"/>
          <w:sz w:val="20"/>
          <w:szCs w:val="20"/>
        </w:rPr>
        <w:t>XII (Dua Belas)</w:t>
      </w:r>
    </w:p>
    <w:p w:rsidR="00047CAE" w:rsidRPr="00D5234A" w:rsidRDefault="00047CAE" w:rsidP="00D5234A">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Kompetensi Inti</w:t>
      </w:r>
      <w:r w:rsidR="00931A38" w:rsidRPr="00D5234A">
        <w:rPr>
          <w:rFonts w:ascii="Times New Roman" w:hAnsi="Times New Roman" w:cs="Times New Roman"/>
          <w:sz w:val="20"/>
          <w:szCs w:val="20"/>
        </w:rPr>
        <w:tab/>
      </w:r>
      <w:r w:rsidR="00931A38" w:rsidRPr="00D5234A">
        <w:rPr>
          <w:rFonts w:ascii="Times New Roman" w:hAnsi="Times New Roman" w:cs="Times New Roman"/>
          <w:sz w:val="20"/>
          <w:szCs w:val="20"/>
        </w:rPr>
        <w:tab/>
        <w:t>:</w:t>
      </w:r>
    </w:p>
    <w:p w:rsidR="00890D62" w:rsidRPr="00335430" w:rsidRDefault="00890D62" w:rsidP="00890D62">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proofErr w:type="gramStart"/>
      <w:r>
        <w:rPr>
          <w:rFonts w:ascii="Times New Roman" w:hAnsi="Times New Roman" w:cs="Times New Roman"/>
          <w:b/>
          <w:sz w:val="20"/>
          <w:szCs w:val="20"/>
        </w:rPr>
        <w:t>:</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890D62" w:rsidRPr="00335430" w:rsidRDefault="00890D62" w:rsidP="00890D62">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890D62" w:rsidRPr="00335430" w:rsidRDefault="00890D62" w:rsidP="00890D62">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7C3E76" w:rsidRPr="00D5234A" w:rsidRDefault="007C3E76" w:rsidP="00D5234A">
      <w:pPr>
        <w:spacing w:after="0" w:line="240" w:lineRule="auto"/>
        <w:ind w:left="426" w:hanging="426"/>
        <w:contextualSpacing/>
        <w:rPr>
          <w:rFonts w:ascii="Times New Roman" w:hAnsi="Times New Roman" w:cs="Times New Roman"/>
          <w:sz w:val="20"/>
          <w:szCs w:val="20"/>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6"/>
        <w:gridCol w:w="3405"/>
        <w:gridCol w:w="3256"/>
        <w:gridCol w:w="4393"/>
      </w:tblGrid>
      <w:tr w:rsidR="000833E4" w:rsidRPr="00D5234A" w:rsidTr="00185419">
        <w:trPr>
          <w:trHeight w:val="397"/>
          <w:tblHeader/>
        </w:trPr>
        <w:tc>
          <w:tcPr>
            <w:tcW w:w="1052" w:type="pct"/>
            <w:shd w:val="clear" w:color="000000" w:fill="C2D69A"/>
            <w:noWrap/>
            <w:vAlign w:val="center"/>
            <w:hideMark/>
          </w:tcPr>
          <w:p w:rsidR="000833E4" w:rsidRPr="00D5234A" w:rsidRDefault="000833E4" w:rsidP="00D5234A">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Kompetensi Dasar</w:t>
            </w:r>
          </w:p>
        </w:tc>
        <w:tc>
          <w:tcPr>
            <w:tcW w:w="1216" w:type="pct"/>
            <w:shd w:val="clear" w:color="000000" w:fill="C2D69A"/>
            <w:vAlign w:val="center"/>
          </w:tcPr>
          <w:p w:rsidR="000833E4" w:rsidRPr="00D5234A" w:rsidRDefault="000833E4" w:rsidP="00D5234A">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Indikator</w:t>
            </w:r>
          </w:p>
        </w:tc>
        <w:tc>
          <w:tcPr>
            <w:tcW w:w="1163" w:type="pct"/>
            <w:shd w:val="clear" w:color="000000" w:fill="C2D69A"/>
            <w:noWrap/>
            <w:vAlign w:val="center"/>
            <w:hideMark/>
          </w:tcPr>
          <w:p w:rsidR="000833E4" w:rsidRPr="00D5234A" w:rsidRDefault="000833E4" w:rsidP="00D5234A">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Materi Pokok</w:t>
            </w:r>
          </w:p>
        </w:tc>
        <w:tc>
          <w:tcPr>
            <w:tcW w:w="1569" w:type="pct"/>
            <w:shd w:val="clear" w:color="000000" w:fill="C2D69A"/>
            <w:noWrap/>
            <w:vAlign w:val="center"/>
            <w:hideMark/>
          </w:tcPr>
          <w:p w:rsidR="000833E4" w:rsidRPr="00D5234A" w:rsidRDefault="000833E4" w:rsidP="00D5234A">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Kegiatan Pembelajaran</w:t>
            </w:r>
          </w:p>
        </w:tc>
      </w:tr>
      <w:tr w:rsidR="007F3E17" w:rsidRPr="00D5234A" w:rsidTr="00185419">
        <w:trPr>
          <w:trHeight w:val="397"/>
        </w:trPr>
        <w:tc>
          <w:tcPr>
            <w:tcW w:w="1052" w:type="pct"/>
            <w:shd w:val="clear" w:color="000000" w:fill="auto"/>
            <w:noWrap/>
            <w:hideMark/>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3.1 </w:t>
            </w:r>
            <w:r w:rsidRPr="00D5234A">
              <w:rPr>
                <w:rFonts w:ascii="Times New Roman" w:hAnsi="Times New Roman" w:cs="Times New Roman"/>
                <w:sz w:val="20"/>
                <w:szCs w:val="20"/>
              </w:rPr>
              <w:tab/>
              <w:t>Mengevaluasi konsep, unsur, prinsip, bahan, dan teknik dalam berkarya seni rupa</w:t>
            </w:r>
          </w:p>
        </w:tc>
        <w:tc>
          <w:tcPr>
            <w:tcW w:w="1216" w:type="pct"/>
            <w:shd w:val="clear" w:color="000000" w:fill="auto"/>
          </w:tcPr>
          <w:p w:rsidR="001A558D" w:rsidRPr="00D5234A" w:rsidRDefault="001A558D" w:rsidP="001A558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15B2">
              <w:rPr>
                <w:rFonts w:ascii="Times New Roman" w:hAnsi="Times New Roman" w:cs="Times New Roman"/>
                <w:color w:val="000000" w:themeColor="text1"/>
                <w:sz w:val="20"/>
                <w:szCs w:val="20"/>
                <w:lang w:val="id-ID"/>
              </w:rPr>
              <w:t xml:space="preserve">Mengidentifikasi </w:t>
            </w:r>
            <w:r w:rsidRPr="00D5234A">
              <w:rPr>
                <w:rFonts w:ascii="Times New Roman" w:hAnsi="Times New Roman" w:cs="Times New Roman"/>
                <w:color w:val="000000" w:themeColor="text1"/>
                <w:sz w:val="20"/>
                <w:szCs w:val="20"/>
                <w:lang w:val="id-ID"/>
              </w:rPr>
              <w:t>konsep, unsur, prinsip dan bahan dalam karya seni rupa</w:t>
            </w:r>
          </w:p>
          <w:p w:rsidR="001A558D" w:rsidRPr="00D5234A" w:rsidRDefault="001A558D" w:rsidP="001A558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Mengevaluasi konsep, unsur, prinsip dan bahan dalam karya seni rupa</w:t>
            </w:r>
          </w:p>
          <w:p w:rsidR="001A558D" w:rsidRPr="00D5234A" w:rsidRDefault="001A558D" w:rsidP="001A558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Menganalisis teknik dan bentuk dalam berkarya seni rupa</w:t>
            </w:r>
          </w:p>
          <w:p w:rsidR="007F3E17" w:rsidRPr="00D5234A" w:rsidRDefault="00EE0F6D" w:rsidP="00EE0F6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15B2">
              <w:rPr>
                <w:rFonts w:ascii="Times New Roman" w:hAnsi="Times New Roman" w:cs="Times New Roman"/>
                <w:color w:val="000000" w:themeColor="text1"/>
                <w:sz w:val="20"/>
                <w:szCs w:val="20"/>
                <w:lang w:val="id-ID"/>
              </w:rPr>
              <w:t xml:space="preserve">Mengidentifikasi </w:t>
            </w:r>
            <w:r w:rsidRPr="00D5234A">
              <w:rPr>
                <w:rFonts w:ascii="Times New Roman" w:hAnsi="Times New Roman" w:cs="Times New Roman"/>
                <w:color w:val="000000" w:themeColor="text1"/>
                <w:sz w:val="20"/>
                <w:szCs w:val="20"/>
                <w:lang w:val="id-ID"/>
              </w:rPr>
              <w:t>pembuatan karya seni rupa dua dimensi berdasarkan imajinasi dengan</w:t>
            </w:r>
            <w:r w:rsidRPr="00D515B2">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rPr>
              <w:t>berbagai media dan teknik</w:t>
            </w:r>
          </w:p>
        </w:tc>
        <w:tc>
          <w:tcPr>
            <w:tcW w:w="1163" w:type="pct"/>
            <w:vMerge w:val="restart"/>
            <w:shd w:val="clear" w:color="000000" w:fill="auto"/>
            <w:noWrap/>
            <w:hideMark/>
          </w:tcPr>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Konsep, unsur, prinsip,bahan  dan  teknik dalam  berkarya seni rupa</w:t>
            </w:r>
          </w:p>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Pembuatan karya seni rupa dua dimensi berdasarkan imajinasi dengan</w:t>
            </w:r>
            <w:r w:rsidR="00546CD1" w:rsidRPr="0033198A">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rPr>
              <w:t xml:space="preserve">berbagai media dan teknik </w:t>
            </w:r>
          </w:p>
        </w:tc>
        <w:tc>
          <w:tcPr>
            <w:tcW w:w="1569" w:type="pct"/>
            <w:vMerge w:val="restart"/>
            <w:shd w:val="clear" w:color="000000" w:fill="auto"/>
            <w:noWrap/>
            <w:hideMark/>
          </w:tcPr>
          <w:p w:rsidR="007F3E17" w:rsidRPr="00D5234A" w:rsidRDefault="007F3E17" w:rsidP="00D5234A">
            <w:pPr>
              <w:pStyle w:val="ListParagraph"/>
              <w:numPr>
                <w:ilvl w:val="0"/>
                <w:numId w:val="11"/>
              </w:numPr>
              <w:spacing w:after="0" w:line="240" w:lineRule="auto"/>
              <w:ind w:left="346"/>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dan mengevaluasi konsep, unsur, prinsip dan bahan dalam karya seni rupa</w:t>
            </w:r>
          </w:p>
          <w:p w:rsidR="007F3E17" w:rsidRPr="00D5234A" w:rsidRDefault="007F3E17" w:rsidP="00D5234A">
            <w:pPr>
              <w:pStyle w:val="ListParagraph"/>
              <w:numPr>
                <w:ilvl w:val="0"/>
                <w:numId w:val="11"/>
              </w:numPr>
              <w:spacing w:after="0" w:line="240" w:lineRule="auto"/>
              <w:ind w:left="346"/>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Menganalisis teknik dan bentuk dalam berkarya seni rupa</w:t>
            </w:r>
          </w:p>
          <w:p w:rsidR="007F3E17" w:rsidRPr="00D5234A" w:rsidRDefault="007F3E17" w:rsidP="00D5234A">
            <w:pPr>
              <w:pStyle w:val="ListParagraph"/>
              <w:numPr>
                <w:ilvl w:val="0"/>
                <w:numId w:val="11"/>
              </w:numPr>
              <w:spacing w:after="0" w:line="240" w:lineRule="auto"/>
              <w:ind w:left="346"/>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Mempresentasikan hasil pengamatan dan evaluasinya terhadap konsep, unsur, prinsip, bahan dan teknik dalam berkarya seni rupa </w:t>
            </w:r>
          </w:p>
          <w:p w:rsidR="007F3E17" w:rsidRPr="00D5234A" w:rsidRDefault="007F3E17" w:rsidP="00D5234A">
            <w:pPr>
              <w:pStyle w:val="ListParagraph"/>
              <w:numPr>
                <w:ilvl w:val="0"/>
                <w:numId w:val="11"/>
              </w:numPr>
              <w:spacing w:after="0" w:line="240" w:lineRule="auto"/>
              <w:ind w:left="346"/>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karya seni rupa dua dimensi berdasarkan imajinasi dengan berbagai media, teknik, dan tema sesuai gaya pilihan sendiri</w:t>
            </w:r>
          </w:p>
          <w:p w:rsidR="007F3E17" w:rsidRPr="00D5234A" w:rsidRDefault="007F3E17" w:rsidP="00D5234A">
            <w:pPr>
              <w:pStyle w:val="ListParagraph"/>
              <w:numPr>
                <w:ilvl w:val="0"/>
                <w:numId w:val="11"/>
              </w:numPr>
              <w:spacing w:after="0" w:line="240" w:lineRule="auto"/>
              <w:ind w:left="346"/>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karya imajinatif dengan berbagai media dan teknik secara tertulis dan lisan.</w:t>
            </w:r>
          </w:p>
        </w:tc>
      </w:tr>
      <w:tr w:rsidR="007F3E17" w:rsidRPr="00D5234A" w:rsidTr="00A73411">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4.1 </w:t>
            </w:r>
            <w:r w:rsidRPr="00D5234A">
              <w:rPr>
                <w:rFonts w:ascii="Times New Roman" w:hAnsi="Times New Roman" w:cs="Times New Roman"/>
                <w:sz w:val="20"/>
                <w:szCs w:val="20"/>
              </w:rPr>
              <w:tab/>
              <w:t>Berkreasi karya seni rupa dua dimensi berdasarkan imajinasi dengan berbagai media dan teknik</w:t>
            </w:r>
          </w:p>
        </w:tc>
        <w:tc>
          <w:tcPr>
            <w:tcW w:w="1216" w:type="pct"/>
            <w:shd w:val="clear" w:color="000000" w:fill="auto"/>
          </w:tcPr>
          <w:p w:rsidR="00CB3EB2" w:rsidRPr="00D5234A" w:rsidRDefault="00CB3EB2" w:rsidP="00CB3E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karya seni rupa dua dimensi berdasarkan imajinasi dengan berbagai media, teknik, dan tema sesuai gaya pilihan sendiri</w:t>
            </w:r>
          </w:p>
          <w:p w:rsidR="007F3E17" w:rsidRPr="00D515B2" w:rsidRDefault="00CB3EB2" w:rsidP="00CB3E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karya imajinatif dengan berbagai media dan teknik secara tertulis dan lisan.</w:t>
            </w:r>
          </w:p>
        </w:tc>
        <w:tc>
          <w:tcPr>
            <w:tcW w:w="1163" w:type="pct"/>
            <w:vMerge/>
            <w:shd w:val="clear" w:color="000000" w:fill="auto"/>
            <w:noWrap/>
            <w:vAlign w:val="center"/>
          </w:tcPr>
          <w:p w:rsidR="007F3E17" w:rsidRPr="0033198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7F3E17" w:rsidRPr="00D5234A" w:rsidRDefault="007F3E17" w:rsidP="00D5234A">
            <w:pPr>
              <w:spacing w:after="0" w:line="240" w:lineRule="auto"/>
              <w:ind w:left="147"/>
              <w:contextualSpacing/>
              <w:rPr>
                <w:rFonts w:ascii="Times New Roman" w:eastAsia="Times New Roman" w:hAnsi="Times New Roman" w:cs="Times New Roman"/>
                <w:b/>
                <w:bCs/>
                <w:color w:val="000000"/>
                <w:sz w:val="20"/>
                <w:szCs w:val="20"/>
              </w:rPr>
            </w:pPr>
          </w:p>
        </w:tc>
      </w:tr>
      <w:tr w:rsidR="007F3E17" w:rsidRPr="00D5234A" w:rsidTr="00185419">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3.2 </w:t>
            </w:r>
            <w:r w:rsidRPr="00D5234A">
              <w:rPr>
                <w:rFonts w:ascii="Times New Roman" w:hAnsi="Times New Roman" w:cs="Times New Roman"/>
                <w:sz w:val="20"/>
                <w:szCs w:val="20"/>
              </w:rPr>
              <w:tab/>
              <w:t xml:space="preserve">Mengevaluasi karya seni rupa berdasarkan jenis, tema, fungsi dan nilai </w:t>
            </w:r>
            <w:r w:rsidRPr="00D5234A">
              <w:rPr>
                <w:rFonts w:ascii="Times New Roman" w:hAnsi="Times New Roman" w:cs="Times New Roman"/>
                <w:sz w:val="20"/>
                <w:szCs w:val="20"/>
              </w:rPr>
              <w:lastRenderedPageBreak/>
              <w:t>estetisnya</w:t>
            </w:r>
          </w:p>
        </w:tc>
        <w:tc>
          <w:tcPr>
            <w:tcW w:w="1216" w:type="pct"/>
            <w:shd w:val="clear" w:color="000000" w:fill="auto"/>
          </w:tcPr>
          <w:p w:rsidR="003F43DD" w:rsidRPr="00D5234A" w:rsidRDefault="003F43DD" w:rsidP="003F43DD">
            <w:pPr>
              <w:pStyle w:val="ListParagraph"/>
              <w:numPr>
                <w:ilvl w:val="0"/>
                <w:numId w:val="13"/>
              </w:numPr>
              <w:spacing w:after="0" w:line="240" w:lineRule="auto"/>
              <w:ind w:left="250" w:hanging="250"/>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lastRenderedPageBreak/>
              <w:t xml:space="preserve">Mengidentifikasi </w:t>
            </w:r>
            <w:r w:rsidRPr="00D5234A">
              <w:rPr>
                <w:rFonts w:ascii="Times New Roman" w:hAnsi="Times New Roman" w:cs="Times New Roman"/>
                <w:color w:val="000000" w:themeColor="text1"/>
                <w:sz w:val="20"/>
                <w:szCs w:val="20"/>
                <w:lang w:val="id-ID"/>
              </w:rPr>
              <w:t xml:space="preserve">karya seni berdasarkan </w:t>
            </w:r>
            <w:r w:rsidRPr="00D5234A">
              <w:rPr>
                <w:rFonts w:ascii="Times New Roman" w:hAnsi="Times New Roman" w:cs="Times New Roman"/>
                <w:noProof/>
                <w:color w:val="000000" w:themeColor="text1"/>
                <w:sz w:val="20"/>
                <w:szCs w:val="20"/>
                <w:lang w:val="id-ID"/>
              </w:rPr>
              <w:t>jenis, tema, fungsi dan</w:t>
            </w:r>
            <w:r w:rsidRPr="00D5234A">
              <w:rPr>
                <w:rFonts w:ascii="Times New Roman" w:hAnsi="Times New Roman" w:cs="Times New Roman"/>
                <w:color w:val="000000" w:themeColor="text1"/>
                <w:sz w:val="20"/>
                <w:szCs w:val="20"/>
                <w:lang w:val="id-ID"/>
              </w:rPr>
              <w:t xml:space="preserve"> </w:t>
            </w:r>
            <w:r w:rsidRPr="00D5234A">
              <w:rPr>
                <w:rFonts w:ascii="Times New Roman" w:hAnsi="Times New Roman" w:cs="Times New Roman"/>
                <w:noProof/>
                <w:color w:val="000000" w:themeColor="text1"/>
                <w:sz w:val="20"/>
                <w:szCs w:val="20"/>
                <w:lang w:val="id-ID"/>
              </w:rPr>
              <w:t>nilai estetisnya</w:t>
            </w:r>
          </w:p>
          <w:p w:rsidR="007F3E17" w:rsidRPr="003F43DD" w:rsidRDefault="003F43DD" w:rsidP="003F43DD">
            <w:pPr>
              <w:pStyle w:val="ListParagraph"/>
              <w:numPr>
                <w:ilvl w:val="0"/>
                <w:numId w:val="13"/>
              </w:numPr>
              <w:spacing w:after="0" w:line="240" w:lineRule="auto"/>
              <w:ind w:left="250" w:hanging="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 xml:space="preserve">Mengevaluasi karya seni berdasarkan </w:t>
            </w:r>
            <w:r w:rsidRPr="00D5234A">
              <w:rPr>
                <w:rFonts w:ascii="Times New Roman" w:hAnsi="Times New Roman" w:cs="Times New Roman"/>
                <w:noProof/>
                <w:color w:val="000000" w:themeColor="text1"/>
                <w:sz w:val="20"/>
                <w:szCs w:val="20"/>
                <w:lang w:val="id-ID"/>
              </w:rPr>
              <w:t>jenis, tema, fungsi dan</w:t>
            </w:r>
            <w:r w:rsidRPr="00D5234A">
              <w:rPr>
                <w:rFonts w:ascii="Times New Roman" w:hAnsi="Times New Roman" w:cs="Times New Roman"/>
                <w:color w:val="000000" w:themeColor="text1"/>
                <w:sz w:val="20"/>
                <w:szCs w:val="20"/>
                <w:lang w:val="id-ID"/>
              </w:rPr>
              <w:t xml:space="preserve"> </w:t>
            </w:r>
            <w:r w:rsidRPr="00D5234A">
              <w:rPr>
                <w:rFonts w:ascii="Times New Roman" w:hAnsi="Times New Roman" w:cs="Times New Roman"/>
                <w:noProof/>
                <w:color w:val="000000" w:themeColor="text1"/>
                <w:sz w:val="20"/>
                <w:szCs w:val="20"/>
                <w:lang w:val="id-ID"/>
              </w:rPr>
              <w:t>nilai estetisnya</w:t>
            </w:r>
          </w:p>
        </w:tc>
        <w:tc>
          <w:tcPr>
            <w:tcW w:w="1163" w:type="pct"/>
            <w:vMerge w:val="restart"/>
            <w:shd w:val="clear" w:color="000000" w:fill="auto"/>
            <w:noWrap/>
          </w:tcPr>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Karya seni rupa berdasarkan jenis, tema, fungsi dan  nilai estetisnya</w:t>
            </w:r>
          </w:p>
          <w:p w:rsidR="007F3E17" w:rsidRPr="00D5234A" w:rsidRDefault="007F3E17" w:rsidP="0033198A">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Pembuatan karya seni rupa tiga dimensi berdasarkan imajinasi dengan berbagai madia dan teknik</w:t>
            </w:r>
          </w:p>
        </w:tc>
        <w:tc>
          <w:tcPr>
            <w:tcW w:w="1569" w:type="pct"/>
            <w:vMerge w:val="restart"/>
            <w:shd w:val="clear" w:color="000000" w:fill="auto"/>
            <w:noWrap/>
          </w:tcPr>
          <w:p w:rsidR="007F3E17" w:rsidRPr="00D5234A" w:rsidRDefault="007F3E17" w:rsidP="00D5234A">
            <w:pPr>
              <w:pStyle w:val="ListParagraph"/>
              <w:numPr>
                <w:ilvl w:val="0"/>
                <w:numId w:val="13"/>
              </w:numPr>
              <w:spacing w:after="0" w:line="240" w:lineRule="auto"/>
              <w:ind w:left="250" w:hanging="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 xml:space="preserve">Mengamati dan mengevaluasi karya seni berdasarkan </w:t>
            </w:r>
            <w:r w:rsidRPr="00D5234A">
              <w:rPr>
                <w:rFonts w:ascii="Times New Roman" w:hAnsi="Times New Roman" w:cs="Times New Roman"/>
                <w:noProof/>
                <w:color w:val="000000" w:themeColor="text1"/>
                <w:sz w:val="20"/>
                <w:szCs w:val="20"/>
                <w:lang w:val="id-ID"/>
              </w:rPr>
              <w:t>jenis, tema, fungsi dan</w:t>
            </w:r>
            <w:r w:rsidRPr="00D5234A">
              <w:rPr>
                <w:rFonts w:ascii="Times New Roman" w:hAnsi="Times New Roman" w:cs="Times New Roman"/>
                <w:color w:val="000000" w:themeColor="text1"/>
                <w:sz w:val="20"/>
                <w:szCs w:val="20"/>
                <w:lang w:val="id-ID"/>
              </w:rPr>
              <w:t xml:space="preserve"> </w:t>
            </w:r>
            <w:r w:rsidRPr="00D5234A">
              <w:rPr>
                <w:rFonts w:ascii="Times New Roman" w:hAnsi="Times New Roman" w:cs="Times New Roman"/>
                <w:noProof/>
                <w:color w:val="000000" w:themeColor="text1"/>
                <w:sz w:val="20"/>
                <w:szCs w:val="20"/>
                <w:lang w:val="id-ID"/>
              </w:rPr>
              <w:t>nilai estetisnya</w:t>
            </w:r>
          </w:p>
          <w:p w:rsidR="007F3E17" w:rsidRPr="00D5234A" w:rsidRDefault="007F3E17" w:rsidP="00D5234A">
            <w:pPr>
              <w:pStyle w:val="ListParagraph"/>
              <w:numPr>
                <w:ilvl w:val="0"/>
                <w:numId w:val="13"/>
              </w:numPr>
              <w:spacing w:after="0" w:line="240" w:lineRule="auto"/>
              <w:ind w:left="250" w:hanging="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Membuat karya seni rupa tiga</w:t>
            </w:r>
          </w:p>
          <w:p w:rsidR="007F3E17" w:rsidRPr="00D5234A" w:rsidRDefault="007F3E17" w:rsidP="00D5234A">
            <w:pPr>
              <w:pStyle w:val="ListParagraph"/>
              <w:spacing w:after="0" w:line="240" w:lineRule="auto"/>
              <w:ind w:left="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dimensi berdasarkan imajinasinya dengan tema dan gaya pilihan sendiri</w:t>
            </w:r>
          </w:p>
          <w:p w:rsidR="007F3E17" w:rsidRPr="00D5234A" w:rsidRDefault="007F3E17" w:rsidP="00D5234A">
            <w:pPr>
              <w:pStyle w:val="ListParagraph"/>
              <w:numPr>
                <w:ilvl w:val="0"/>
                <w:numId w:val="13"/>
              </w:numPr>
              <w:spacing w:after="0" w:line="240" w:lineRule="auto"/>
              <w:ind w:left="250" w:hanging="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Bereksperimen dengan berbagai</w:t>
            </w:r>
          </w:p>
          <w:p w:rsidR="007F3E17" w:rsidRPr="00D5234A" w:rsidRDefault="007F3E17" w:rsidP="00D5234A">
            <w:pPr>
              <w:pStyle w:val="ListParagraph"/>
              <w:spacing w:after="0" w:line="240" w:lineRule="auto"/>
              <w:ind w:left="25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media dan teknik.</w:t>
            </w:r>
          </w:p>
          <w:p w:rsidR="007F3E17" w:rsidRPr="00D5234A" w:rsidRDefault="007F3E17" w:rsidP="00D5234A">
            <w:pPr>
              <w:pStyle w:val="ListParagraph"/>
              <w:numPr>
                <w:ilvl w:val="0"/>
                <w:numId w:val="13"/>
              </w:numPr>
              <w:spacing w:after="0" w:line="240" w:lineRule="auto"/>
              <w:ind w:left="279" w:hanging="284"/>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analisis karya seni rupa tiga dimensi secra tertulis dan lisan.</w:t>
            </w:r>
          </w:p>
          <w:p w:rsidR="007F3E17" w:rsidRPr="00D5234A" w:rsidRDefault="007F3E17" w:rsidP="00D5234A">
            <w:pPr>
              <w:pStyle w:val="ListParagraph"/>
              <w:spacing w:after="0" w:line="240" w:lineRule="auto"/>
              <w:ind w:left="250"/>
              <w:rPr>
                <w:rFonts w:ascii="Times New Roman" w:hAnsi="Times New Roman" w:cs="Times New Roman"/>
                <w:color w:val="000000" w:themeColor="text1"/>
                <w:sz w:val="20"/>
                <w:szCs w:val="20"/>
                <w:lang w:val="id-ID"/>
              </w:rPr>
            </w:pPr>
          </w:p>
          <w:p w:rsidR="007F3E17" w:rsidRPr="00D5234A" w:rsidRDefault="007F3E17" w:rsidP="00D5234A">
            <w:pPr>
              <w:pStyle w:val="ListParagraph"/>
              <w:spacing w:after="0" w:line="240" w:lineRule="auto"/>
              <w:ind w:left="250"/>
              <w:rPr>
                <w:rFonts w:ascii="Times New Roman" w:hAnsi="Times New Roman" w:cs="Times New Roman"/>
                <w:color w:val="000000" w:themeColor="text1"/>
                <w:sz w:val="20"/>
                <w:szCs w:val="20"/>
                <w:lang w:val="id-ID"/>
              </w:rPr>
            </w:pPr>
          </w:p>
          <w:p w:rsidR="007F3E17" w:rsidRPr="00D5234A" w:rsidRDefault="007F3E17" w:rsidP="00D5234A">
            <w:pPr>
              <w:pStyle w:val="ListParagraph"/>
              <w:spacing w:after="0" w:line="240" w:lineRule="auto"/>
              <w:ind w:left="250"/>
              <w:rPr>
                <w:rFonts w:ascii="Times New Roman" w:hAnsi="Times New Roman" w:cs="Times New Roman"/>
                <w:color w:val="000000" w:themeColor="text1"/>
                <w:sz w:val="20"/>
                <w:szCs w:val="20"/>
                <w:lang w:val="id-ID"/>
              </w:rPr>
            </w:pPr>
          </w:p>
        </w:tc>
      </w:tr>
      <w:tr w:rsidR="007F3E17" w:rsidRPr="00D5234A" w:rsidTr="00185419">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4.2 </w:t>
            </w:r>
            <w:r w:rsidRPr="00D5234A">
              <w:rPr>
                <w:rFonts w:ascii="Times New Roman" w:hAnsi="Times New Roman" w:cs="Times New Roman"/>
                <w:sz w:val="20"/>
                <w:szCs w:val="20"/>
              </w:rPr>
              <w:tab/>
              <w:t>Berkreasi karya seni rupa tiga dimensi berdasarkan imajinasi dengan berbagai madia dan teknik</w:t>
            </w:r>
          </w:p>
        </w:tc>
        <w:tc>
          <w:tcPr>
            <w:tcW w:w="1216" w:type="pct"/>
            <w:shd w:val="clear" w:color="000000" w:fill="auto"/>
          </w:tcPr>
          <w:p w:rsidR="00D515B2" w:rsidRPr="003F43DD" w:rsidRDefault="00D515B2" w:rsidP="003F43D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karya seni rupa tiga</w:t>
            </w:r>
            <w:r w:rsidRPr="003F43DD">
              <w:rPr>
                <w:rFonts w:ascii="Times New Roman" w:hAnsi="Times New Roman" w:cs="Times New Roman"/>
                <w:color w:val="000000" w:themeColor="text1"/>
                <w:sz w:val="20"/>
                <w:szCs w:val="20"/>
                <w:lang w:val="id-ID"/>
              </w:rPr>
              <w:t>dimensi berdasarkan imajinasinya dengan tema dan gaya pilihan sendiri</w:t>
            </w:r>
          </w:p>
          <w:p w:rsidR="00D515B2" w:rsidRPr="003F43DD" w:rsidRDefault="00D515B2" w:rsidP="003F43D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Bereksperimen dengan berbagai</w:t>
            </w:r>
            <w:r w:rsidR="003F43DD">
              <w:rPr>
                <w:rFonts w:ascii="Times New Roman" w:hAnsi="Times New Roman" w:cs="Times New Roman"/>
                <w:color w:val="000000" w:themeColor="text1"/>
                <w:sz w:val="20"/>
                <w:szCs w:val="20"/>
              </w:rPr>
              <w:t xml:space="preserve"> </w:t>
            </w:r>
            <w:r w:rsidRPr="003F43DD">
              <w:rPr>
                <w:rFonts w:ascii="Times New Roman" w:hAnsi="Times New Roman" w:cs="Times New Roman"/>
                <w:color w:val="000000" w:themeColor="text1"/>
                <w:sz w:val="20"/>
                <w:szCs w:val="20"/>
                <w:lang w:val="id-ID"/>
              </w:rPr>
              <w:t>media dan teknik.</w:t>
            </w:r>
          </w:p>
          <w:p w:rsidR="007F3E17" w:rsidRPr="003F43DD" w:rsidRDefault="00D515B2" w:rsidP="003F43DD">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analisis karya seni rupa tiga dimensi secra tertulis dan lisan.</w:t>
            </w:r>
          </w:p>
        </w:tc>
        <w:tc>
          <w:tcPr>
            <w:tcW w:w="1163" w:type="pct"/>
            <w:vMerge/>
            <w:shd w:val="clear" w:color="000000" w:fill="auto"/>
            <w:noWrap/>
          </w:tcPr>
          <w:p w:rsidR="007F3E17" w:rsidRPr="0033198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7F3E17" w:rsidRPr="00D5234A" w:rsidRDefault="007F3E17" w:rsidP="00D5234A">
            <w:pPr>
              <w:spacing w:after="0" w:line="240" w:lineRule="auto"/>
              <w:ind w:left="147"/>
              <w:contextualSpacing/>
              <w:rPr>
                <w:rFonts w:ascii="Times New Roman" w:eastAsia="Times New Roman" w:hAnsi="Times New Roman" w:cs="Times New Roman"/>
                <w:b/>
                <w:bCs/>
                <w:color w:val="000000"/>
                <w:sz w:val="20"/>
                <w:szCs w:val="20"/>
              </w:rPr>
            </w:pPr>
          </w:p>
        </w:tc>
      </w:tr>
      <w:tr w:rsidR="007F3E17" w:rsidRPr="00D5234A" w:rsidTr="00185419">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3.3 </w:t>
            </w:r>
            <w:r w:rsidRPr="00D5234A">
              <w:rPr>
                <w:rFonts w:ascii="Times New Roman" w:hAnsi="Times New Roman" w:cs="Times New Roman"/>
                <w:sz w:val="20"/>
                <w:szCs w:val="20"/>
              </w:rPr>
              <w:tab/>
              <w:t>Mengevaluasi hasil penyelenggaraan pameran karya seni rupa</w:t>
            </w:r>
          </w:p>
        </w:tc>
        <w:tc>
          <w:tcPr>
            <w:tcW w:w="1216" w:type="pct"/>
            <w:shd w:val="clear" w:color="000000" w:fill="auto"/>
          </w:tcPr>
          <w:p w:rsidR="007F3E17" w:rsidRPr="00B96EF3" w:rsidRDefault="00B96EF3"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Memahami prosedur </w:t>
            </w:r>
            <w:r w:rsidRPr="00D5234A">
              <w:rPr>
                <w:rFonts w:ascii="Times New Roman" w:hAnsi="Times New Roman" w:cs="Times New Roman"/>
                <w:noProof/>
                <w:color w:val="000000" w:themeColor="text1"/>
                <w:sz w:val="20"/>
                <w:szCs w:val="20"/>
                <w:lang w:val="id-ID"/>
              </w:rPr>
              <w:t>penyelenggaraan pameran  karya seni rupa</w:t>
            </w:r>
          </w:p>
          <w:p w:rsidR="00B96EF3" w:rsidRPr="00D5234A" w:rsidRDefault="00B96EF3"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sz w:val="20"/>
                <w:szCs w:val="20"/>
              </w:rPr>
              <w:t>Mengevaluasi hasil penyelenggaraan pameran karya seni rupa</w:t>
            </w:r>
          </w:p>
        </w:tc>
        <w:tc>
          <w:tcPr>
            <w:tcW w:w="1163" w:type="pct"/>
            <w:vMerge w:val="restart"/>
            <w:shd w:val="clear" w:color="000000" w:fill="auto"/>
            <w:noWrap/>
          </w:tcPr>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Evaluasi hasil penyelenggaraan pameran  karya seni rupa</w:t>
            </w:r>
          </w:p>
          <w:p w:rsidR="007F3E17" w:rsidRPr="00D5234A" w:rsidRDefault="007F3E17" w:rsidP="0033198A">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Pameran karya seni rupa  dua dan  tiga dimensi hasil kreasi</w:t>
            </w:r>
          </w:p>
        </w:tc>
        <w:tc>
          <w:tcPr>
            <w:tcW w:w="1569" w:type="pct"/>
            <w:vMerge w:val="restart"/>
            <w:shd w:val="clear" w:color="000000" w:fill="auto"/>
            <w:noWrap/>
          </w:tcPr>
          <w:p w:rsidR="007F3E17" w:rsidRPr="00D5234A" w:rsidRDefault="007F3E17" w:rsidP="00B96EF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dan mengevaluasi hasil  penyelenggaraan pameran karya seni   rupa</w:t>
            </w:r>
          </w:p>
          <w:p w:rsidR="007F3E17" w:rsidRPr="00D5234A" w:rsidRDefault="007F3E17" w:rsidP="00B96EF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Menyelenggarakan pameran karya   seni rupa karya sendiri di luar sekolah</w:t>
            </w:r>
          </w:p>
          <w:p w:rsidR="007F3E17" w:rsidRPr="00D5234A" w:rsidRDefault="007F3E17" w:rsidP="00B96EF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penulisan laporan   hasil evaluasi pameran karya seni  rupa</w:t>
            </w:r>
          </w:p>
          <w:p w:rsidR="007F3E17" w:rsidRPr="00D5234A" w:rsidRDefault="007F3E17" w:rsidP="00B96EF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laporan      penyelenggaraan pameran di luar sekolah secara tulis dan lisan</w:t>
            </w:r>
          </w:p>
          <w:p w:rsidR="007F3E17" w:rsidRPr="00D5234A" w:rsidRDefault="007F3E17" w:rsidP="00D5234A">
            <w:pPr>
              <w:pStyle w:val="ListParagraph"/>
              <w:spacing w:after="0" w:line="240" w:lineRule="auto"/>
              <w:ind w:left="444"/>
              <w:rPr>
                <w:rFonts w:ascii="Times New Roman" w:hAnsi="Times New Roman" w:cs="Times New Roman"/>
                <w:color w:val="000000" w:themeColor="text1"/>
                <w:sz w:val="20"/>
                <w:szCs w:val="20"/>
                <w:lang w:val="id-ID"/>
              </w:rPr>
            </w:pPr>
          </w:p>
        </w:tc>
      </w:tr>
      <w:tr w:rsidR="007F3E17" w:rsidRPr="00D5234A" w:rsidTr="00CA0170">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4.3 </w:t>
            </w:r>
            <w:r w:rsidRPr="00D5234A">
              <w:rPr>
                <w:rFonts w:ascii="Times New Roman" w:hAnsi="Times New Roman" w:cs="Times New Roman"/>
                <w:sz w:val="20"/>
                <w:szCs w:val="20"/>
              </w:rPr>
              <w:tab/>
              <w:t>Menyelenggarakan pameran karya seni rupa dua dan tiga dimensi hasil kreasi sendiri</w:t>
            </w:r>
          </w:p>
        </w:tc>
        <w:tc>
          <w:tcPr>
            <w:tcW w:w="1216" w:type="pct"/>
            <w:shd w:val="clear" w:color="000000" w:fill="auto"/>
          </w:tcPr>
          <w:p w:rsidR="00D515B2" w:rsidRPr="00D5234A" w:rsidRDefault="00D515B2"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Menyelenggarakan pameran karya   seni rupa karya sendiri di luar sekolah</w:t>
            </w:r>
          </w:p>
          <w:p w:rsidR="00D515B2" w:rsidRPr="00D5234A" w:rsidRDefault="00D515B2"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penulisan laporan   hasil evaluasi pameran karya seni  rupa</w:t>
            </w:r>
          </w:p>
          <w:p w:rsidR="007F3E17" w:rsidRPr="00B96EF3" w:rsidRDefault="00D515B2" w:rsidP="00B96EF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laporan      penyelenggaraan pameran di luar sekolah secara tulis dan lisan</w:t>
            </w:r>
          </w:p>
        </w:tc>
        <w:tc>
          <w:tcPr>
            <w:tcW w:w="1163" w:type="pct"/>
            <w:vMerge/>
            <w:shd w:val="clear" w:color="000000" w:fill="auto"/>
            <w:noWrap/>
            <w:vAlign w:val="center"/>
          </w:tcPr>
          <w:p w:rsidR="007F3E17" w:rsidRPr="0033198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7F3E17" w:rsidRPr="00D5234A" w:rsidRDefault="007F3E17" w:rsidP="00D5234A">
            <w:pPr>
              <w:spacing w:after="0" w:line="240" w:lineRule="auto"/>
              <w:ind w:left="147"/>
              <w:contextualSpacing/>
              <w:rPr>
                <w:rFonts w:ascii="Times New Roman" w:eastAsia="Times New Roman" w:hAnsi="Times New Roman" w:cs="Times New Roman"/>
                <w:b/>
                <w:bCs/>
                <w:color w:val="000000"/>
                <w:sz w:val="20"/>
                <w:szCs w:val="20"/>
              </w:rPr>
            </w:pPr>
          </w:p>
        </w:tc>
      </w:tr>
      <w:tr w:rsidR="007F3E17" w:rsidRPr="00D5234A" w:rsidTr="00D515B2">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3.4 </w:t>
            </w:r>
            <w:r w:rsidRPr="00D5234A">
              <w:rPr>
                <w:rFonts w:ascii="Times New Roman" w:hAnsi="Times New Roman" w:cs="Times New Roman"/>
                <w:sz w:val="20"/>
                <w:szCs w:val="20"/>
              </w:rPr>
              <w:tab/>
              <w:t>Mengevaluasi karya seni rupa berdasarkan tema, jenis, fungsi tokoh, dan nilai estetisnya.</w:t>
            </w:r>
          </w:p>
        </w:tc>
        <w:tc>
          <w:tcPr>
            <w:tcW w:w="1216" w:type="pct"/>
            <w:shd w:val="clear" w:color="000000" w:fill="auto"/>
          </w:tcPr>
          <w:p w:rsidR="007F3E17" w:rsidRPr="007718FB" w:rsidRDefault="007718FB"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karya   seni rupa berdasarkan tema</w:t>
            </w:r>
            <w:r>
              <w:rPr>
                <w:rFonts w:ascii="Times New Roman" w:hAnsi="Times New Roman" w:cs="Times New Roman"/>
                <w:color w:val="000000" w:themeColor="text1"/>
                <w:sz w:val="20"/>
                <w:szCs w:val="20"/>
              </w:rPr>
              <w:t xml:space="preserve">, </w:t>
            </w:r>
            <w:r w:rsidRPr="00D5234A">
              <w:rPr>
                <w:rFonts w:ascii="Times New Roman" w:hAnsi="Times New Roman" w:cs="Times New Roman"/>
                <w:color w:val="000000" w:themeColor="text1"/>
                <w:sz w:val="20"/>
                <w:szCs w:val="20"/>
                <w:lang w:val="id-ID"/>
              </w:rPr>
              <w:t xml:space="preserve"> jenis</w:t>
            </w:r>
            <w:r>
              <w:rPr>
                <w:rFonts w:ascii="Times New Roman" w:hAnsi="Times New Roman" w:cs="Times New Roman"/>
                <w:color w:val="000000" w:themeColor="text1"/>
                <w:sz w:val="20"/>
                <w:szCs w:val="20"/>
              </w:rPr>
              <w:t xml:space="preserve"> dan </w:t>
            </w:r>
            <w:r w:rsidRPr="00D5234A">
              <w:rPr>
                <w:rFonts w:ascii="Times New Roman" w:hAnsi="Times New Roman" w:cs="Times New Roman"/>
                <w:color w:val="000000" w:themeColor="text1"/>
                <w:sz w:val="20"/>
                <w:szCs w:val="20"/>
                <w:lang w:val="id-ID"/>
              </w:rPr>
              <w:t xml:space="preserve"> fungsi</w:t>
            </w:r>
          </w:p>
          <w:p w:rsidR="007718FB" w:rsidRPr="007718FB" w:rsidRDefault="007718FB"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karya   seni rupa berdasarkan tokoh dan nilai estetisnya</w:t>
            </w:r>
          </w:p>
          <w:p w:rsidR="007718FB" w:rsidRPr="00D5234A" w:rsidRDefault="007718FB"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sz w:val="20"/>
                <w:szCs w:val="20"/>
              </w:rPr>
              <w:t>Mengevaluasi karya seni rupa berdasarkan tema, jenis, fungsi tokoh, dan nilai estetisnya.</w:t>
            </w:r>
          </w:p>
        </w:tc>
        <w:tc>
          <w:tcPr>
            <w:tcW w:w="1163" w:type="pct"/>
            <w:vMerge w:val="restart"/>
            <w:shd w:val="clear" w:color="000000" w:fill="auto"/>
            <w:noWrap/>
          </w:tcPr>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Evaluasi Karya seni rupa berdasarkan  tema, jenis, fungsi tokoh, dan nilai estetisnya.</w:t>
            </w:r>
          </w:p>
          <w:p w:rsidR="007F3E17" w:rsidRPr="00D5234A" w:rsidRDefault="007F3E17" w:rsidP="0033198A">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Pembuatan tulisan hasil evaluasi dalam bentuk tulisan kritik  karya seni rupa mengenai  jenis, fungsi,  tema, nilai estetis dan tokohnya.</w:t>
            </w:r>
          </w:p>
        </w:tc>
        <w:tc>
          <w:tcPr>
            <w:tcW w:w="1569" w:type="pct"/>
            <w:vMerge w:val="restart"/>
            <w:shd w:val="clear" w:color="000000" w:fill="auto"/>
            <w:noWrap/>
          </w:tcPr>
          <w:p w:rsidR="007F3E17" w:rsidRPr="00D5234A" w:rsidRDefault="007F3E17" w:rsidP="00D5234A">
            <w:pPr>
              <w:pStyle w:val="ListParagraph"/>
              <w:numPr>
                <w:ilvl w:val="0"/>
                <w:numId w:val="12"/>
              </w:numPr>
              <w:spacing w:after="0" w:line="240" w:lineRule="auto"/>
              <w:ind w:left="444" w:hanging="444"/>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dan mengevaluasi karya   seni rupa berdasarkan tema, jenis,  fungsi, tokoh dan nilai estetisnya.</w:t>
            </w:r>
          </w:p>
          <w:p w:rsidR="007F3E17" w:rsidRPr="00D5234A" w:rsidRDefault="007F3E17" w:rsidP="00D5234A">
            <w:pPr>
              <w:pStyle w:val="ListParagraph"/>
              <w:numPr>
                <w:ilvl w:val="0"/>
                <w:numId w:val="12"/>
              </w:numPr>
              <w:spacing w:after="0" w:line="240" w:lineRule="auto"/>
              <w:ind w:left="444" w:hanging="444"/>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evaluasi dalam bentuk   kritik karya seni rupa mengenai   jenis, fungsi, tema, nilai estetis dan tokohnya</w:t>
            </w:r>
          </w:p>
          <w:p w:rsidR="007F3E17" w:rsidRPr="00D5234A" w:rsidRDefault="007F3E17" w:rsidP="00D5234A">
            <w:pPr>
              <w:pStyle w:val="ListParagraph"/>
              <w:numPr>
                <w:ilvl w:val="0"/>
                <w:numId w:val="12"/>
              </w:numPr>
              <w:spacing w:after="0" w:line="240" w:lineRule="auto"/>
              <w:ind w:left="444" w:hanging="444"/>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kritik karya seni rupa secara tertulis dan lisan.</w:t>
            </w:r>
          </w:p>
          <w:p w:rsidR="007F3E17" w:rsidRPr="00D5234A" w:rsidRDefault="007F3E17" w:rsidP="00D5234A">
            <w:pPr>
              <w:pStyle w:val="ListParagraph"/>
              <w:spacing w:after="0" w:line="240" w:lineRule="auto"/>
              <w:ind w:left="444" w:hanging="444"/>
              <w:rPr>
                <w:rFonts w:ascii="Times New Roman" w:hAnsi="Times New Roman" w:cs="Times New Roman"/>
                <w:color w:val="000000" w:themeColor="text1"/>
                <w:sz w:val="20"/>
                <w:szCs w:val="20"/>
                <w:lang w:val="id-ID"/>
              </w:rPr>
            </w:pPr>
          </w:p>
          <w:p w:rsidR="007F3E17" w:rsidRPr="00D5234A" w:rsidRDefault="007F3E17" w:rsidP="00D5234A">
            <w:pPr>
              <w:pStyle w:val="ListParagraph"/>
              <w:spacing w:after="0" w:line="240" w:lineRule="auto"/>
              <w:ind w:left="444" w:hanging="444"/>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   </w:t>
            </w:r>
          </w:p>
          <w:p w:rsidR="007F3E17" w:rsidRPr="00D5234A" w:rsidRDefault="007F3E17" w:rsidP="00D5234A">
            <w:pPr>
              <w:pStyle w:val="ListParagraph"/>
              <w:spacing w:after="0" w:line="240" w:lineRule="auto"/>
              <w:ind w:left="444" w:hanging="444"/>
              <w:rPr>
                <w:rFonts w:ascii="Times New Roman" w:hAnsi="Times New Roman" w:cs="Times New Roman"/>
                <w:color w:val="000000" w:themeColor="text1"/>
                <w:sz w:val="20"/>
                <w:szCs w:val="20"/>
                <w:lang w:val="id-ID"/>
              </w:rPr>
            </w:pPr>
          </w:p>
        </w:tc>
      </w:tr>
      <w:tr w:rsidR="007F3E17" w:rsidRPr="00D5234A" w:rsidTr="00185419">
        <w:trPr>
          <w:trHeight w:val="397"/>
        </w:trPr>
        <w:tc>
          <w:tcPr>
            <w:tcW w:w="1052" w:type="pct"/>
            <w:shd w:val="clear" w:color="000000" w:fill="auto"/>
            <w:noWrap/>
          </w:tcPr>
          <w:p w:rsidR="007F3E17" w:rsidRPr="00D5234A" w:rsidRDefault="007F3E17" w:rsidP="00D5234A">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4.4 </w:t>
            </w:r>
            <w:r w:rsidRPr="00D5234A">
              <w:rPr>
                <w:rFonts w:ascii="Times New Roman" w:hAnsi="Times New Roman" w:cs="Times New Roman"/>
                <w:sz w:val="20"/>
                <w:szCs w:val="20"/>
              </w:rPr>
              <w:tab/>
              <w:t>Membuat evaluasi dalam bentuk kritik karya seni rupa berdasarkan tema, jenis, fungsi tokoh, dan nilai estetisnya dalam bentuk lisan atau tulisan</w:t>
            </w:r>
          </w:p>
        </w:tc>
        <w:tc>
          <w:tcPr>
            <w:tcW w:w="1216" w:type="pct"/>
            <w:shd w:val="clear" w:color="000000" w:fill="auto"/>
          </w:tcPr>
          <w:p w:rsidR="00D515B2" w:rsidRPr="00D5234A" w:rsidRDefault="00D515B2"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evaluasi dalam bentuk   kritik karya seni rupa mengenai   jenis, fungsi, tema, nilai estetis dan tokohnya</w:t>
            </w:r>
            <w:r w:rsidR="007718FB">
              <w:rPr>
                <w:rFonts w:ascii="Times New Roman" w:hAnsi="Times New Roman" w:cs="Times New Roman"/>
                <w:color w:val="000000" w:themeColor="text1"/>
                <w:sz w:val="20"/>
                <w:szCs w:val="20"/>
              </w:rPr>
              <w:t xml:space="preserve"> dalam bentuk lisan dan tulisan</w:t>
            </w:r>
          </w:p>
          <w:p w:rsidR="007F3E17" w:rsidRPr="00D515B2" w:rsidRDefault="00D515B2" w:rsidP="00D515B2">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kritik karya seni rupa secara tertulis dan lisan.</w:t>
            </w:r>
          </w:p>
        </w:tc>
        <w:tc>
          <w:tcPr>
            <w:tcW w:w="1163" w:type="pct"/>
            <w:vMerge/>
            <w:shd w:val="clear" w:color="000000" w:fill="auto"/>
            <w:noWrap/>
          </w:tcPr>
          <w:p w:rsidR="007F3E17" w:rsidRPr="00D5234A" w:rsidRDefault="007F3E17" w:rsidP="00D5234A">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7F3E17" w:rsidRPr="00D5234A" w:rsidRDefault="007F3E17" w:rsidP="00D5234A">
            <w:pPr>
              <w:spacing w:after="0" w:line="240" w:lineRule="auto"/>
              <w:contextualSpacing/>
              <w:rPr>
                <w:rFonts w:ascii="Times New Roman" w:eastAsia="Times New Roman" w:hAnsi="Times New Roman" w:cs="Times New Roman"/>
                <w:b/>
                <w:bCs/>
                <w:color w:val="000000"/>
                <w:sz w:val="20"/>
                <w:szCs w:val="20"/>
              </w:rPr>
            </w:pPr>
          </w:p>
        </w:tc>
      </w:tr>
    </w:tbl>
    <w:p w:rsidR="00905046" w:rsidRDefault="00905046"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F05B00">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SILABUS</w:t>
      </w:r>
    </w:p>
    <w:p w:rsidR="00F05B00" w:rsidRPr="00D5234A" w:rsidRDefault="00F05B00" w:rsidP="00F05B00">
      <w:pPr>
        <w:spacing w:after="0" w:line="240" w:lineRule="auto"/>
        <w:contextualSpacing/>
        <w:rPr>
          <w:rFonts w:ascii="Times New Roman" w:hAnsi="Times New Roman" w:cs="Times New Roman"/>
          <w:b/>
          <w:sz w:val="20"/>
          <w:szCs w:val="20"/>
        </w:rPr>
      </w:pPr>
      <w:r w:rsidRPr="00D5234A">
        <w:rPr>
          <w:rFonts w:ascii="Times New Roman" w:hAnsi="Times New Roman" w:cs="Times New Roman"/>
          <w:b/>
          <w:sz w:val="20"/>
          <w:szCs w:val="20"/>
        </w:rPr>
        <w:t>Seni Musik</w:t>
      </w:r>
      <w:r w:rsidRPr="00D5234A">
        <w:rPr>
          <w:rFonts w:ascii="Times New Roman" w:hAnsi="Times New Roman" w:cs="Times New Roman"/>
          <w:b/>
          <w:sz w:val="20"/>
          <w:szCs w:val="20"/>
        </w:rPr>
        <w:tab/>
      </w:r>
    </w:p>
    <w:p w:rsidR="00F05B00" w:rsidRPr="00D5234A" w:rsidRDefault="00F05B00" w:rsidP="00F05B00">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Nama Sekolah</w:t>
      </w:r>
      <w:r>
        <w:rPr>
          <w:rFonts w:ascii="Times New Roman" w:hAnsi="Times New Roman" w:cs="Times New Roman"/>
          <w:sz w:val="20"/>
          <w:szCs w:val="20"/>
        </w:rPr>
        <w:tab/>
      </w:r>
      <w:r w:rsidRPr="00D5234A">
        <w:rPr>
          <w:rFonts w:ascii="Times New Roman" w:hAnsi="Times New Roman" w:cs="Times New Roman"/>
          <w:sz w:val="20"/>
          <w:szCs w:val="20"/>
        </w:rPr>
        <w:tab/>
        <w:t>: SMA</w:t>
      </w:r>
      <w:r>
        <w:rPr>
          <w:rFonts w:ascii="Times New Roman" w:hAnsi="Times New Roman" w:cs="Times New Roman"/>
          <w:sz w:val="20"/>
          <w:szCs w:val="20"/>
        </w:rPr>
        <w:t xml:space="preserve"> Negeri 1 Siantan Timur</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Kelas</w:t>
      </w:r>
      <w:r w:rsidRPr="00D5234A">
        <w:rPr>
          <w:rFonts w:ascii="Times New Roman" w:hAnsi="Times New Roman" w:cs="Times New Roman"/>
          <w:sz w:val="20"/>
          <w:szCs w:val="20"/>
        </w:rPr>
        <w:tab/>
      </w:r>
      <w:r w:rsidRPr="00D5234A">
        <w:rPr>
          <w:rFonts w:ascii="Times New Roman" w:hAnsi="Times New Roman" w:cs="Times New Roman"/>
          <w:sz w:val="20"/>
          <w:szCs w:val="20"/>
        </w:rPr>
        <w:tab/>
      </w:r>
      <w:r w:rsidRPr="00D5234A">
        <w:rPr>
          <w:rFonts w:ascii="Times New Roman" w:hAnsi="Times New Roman" w:cs="Times New Roman"/>
          <w:sz w:val="20"/>
          <w:szCs w:val="20"/>
        </w:rPr>
        <w:tab/>
        <w:t>: XII (Dua Belas)</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Kompetensi Inti</w:t>
      </w:r>
      <w:r w:rsidRPr="00D5234A">
        <w:rPr>
          <w:rFonts w:ascii="Times New Roman" w:hAnsi="Times New Roman" w:cs="Times New Roman"/>
          <w:sz w:val="20"/>
          <w:szCs w:val="20"/>
        </w:rPr>
        <w:tab/>
      </w:r>
      <w:r w:rsidRPr="00D5234A">
        <w:rPr>
          <w:rFonts w:ascii="Times New Roman" w:hAnsi="Times New Roman" w:cs="Times New Roman"/>
          <w:sz w:val="20"/>
          <w:szCs w:val="20"/>
        </w:rPr>
        <w:tab/>
        <w:t>:</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proofErr w:type="gramStart"/>
      <w:r>
        <w:rPr>
          <w:rFonts w:ascii="Times New Roman" w:hAnsi="Times New Roman" w:cs="Times New Roman"/>
          <w:b/>
          <w:sz w:val="20"/>
          <w:szCs w:val="20"/>
        </w:rPr>
        <w:t>:</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F05B00" w:rsidRPr="00D5234A" w:rsidRDefault="00F05B00" w:rsidP="00F05B00">
      <w:pPr>
        <w:spacing w:after="0" w:line="240" w:lineRule="auto"/>
        <w:ind w:left="426" w:hanging="426"/>
        <w:contextualSpacing/>
        <w:rPr>
          <w:rFonts w:ascii="Times New Roman" w:hAnsi="Times New Roman" w:cs="Times New Roman"/>
          <w:sz w:val="20"/>
          <w:szCs w:val="20"/>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6"/>
        <w:gridCol w:w="3405"/>
        <w:gridCol w:w="3256"/>
        <w:gridCol w:w="4393"/>
      </w:tblGrid>
      <w:tr w:rsidR="00F05B00" w:rsidRPr="00D5234A" w:rsidTr="00DA3073">
        <w:trPr>
          <w:trHeight w:val="397"/>
          <w:tblHeader/>
        </w:trPr>
        <w:tc>
          <w:tcPr>
            <w:tcW w:w="1052"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Kompetensi Dasar</w:t>
            </w:r>
          </w:p>
        </w:tc>
        <w:tc>
          <w:tcPr>
            <w:tcW w:w="1216" w:type="pct"/>
            <w:shd w:val="clear" w:color="000000" w:fill="C2D69A"/>
            <w:vAlign w:val="center"/>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Indikator</w:t>
            </w:r>
          </w:p>
        </w:tc>
        <w:tc>
          <w:tcPr>
            <w:tcW w:w="1163"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Materi Pokok</w:t>
            </w:r>
          </w:p>
        </w:tc>
        <w:tc>
          <w:tcPr>
            <w:tcW w:w="1569"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Kegiatan Pembelajaran</w:t>
            </w:r>
          </w:p>
        </w:tc>
      </w:tr>
      <w:tr w:rsidR="00F05B00" w:rsidRPr="00D5234A" w:rsidTr="00DA3073">
        <w:trPr>
          <w:trHeight w:val="397"/>
        </w:trPr>
        <w:tc>
          <w:tcPr>
            <w:tcW w:w="1052" w:type="pct"/>
            <w:shd w:val="clear" w:color="000000" w:fill="auto"/>
            <w:noWrap/>
            <w:hideMark/>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3.1 </w:t>
            </w:r>
            <w:r w:rsidRPr="00D5234A">
              <w:rPr>
                <w:rFonts w:ascii="Times New Roman" w:hAnsi="Times New Roman" w:cs="Times New Roman"/>
                <w:sz w:val="20"/>
                <w:szCs w:val="20"/>
              </w:rPr>
              <w:tab/>
              <w:t>Memahami konsep dan teknik berkreasi musik kontemporer</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 teknik dan prosedur memainkan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Mengeksplorasi bunyi sesuai dengan prosedur yang telah dipelajari.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permainan musik kontemporer dengan kebebasan berekspresi.</w:t>
            </w:r>
          </w:p>
        </w:tc>
        <w:tc>
          <w:tcPr>
            <w:tcW w:w="1163" w:type="pct"/>
            <w:vMerge w:val="restart"/>
            <w:shd w:val="clear" w:color="000000" w:fill="auto"/>
            <w:noWrap/>
            <w:hideMark/>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Konsep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Musik kontemporer dari Indonesia.</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Musik kontemporer dari Luar negeri.</w:t>
            </w:r>
          </w:p>
        </w:tc>
        <w:tc>
          <w:tcPr>
            <w:tcW w:w="1569" w:type="pct"/>
            <w:vMerge w:val="restart"/>
            <w:shd w:val="clear" w:color="000000" w:fill="auto"/>
            <w:noWrap/>
            <w:hideMark/>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sajian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 teknik dan prosedur memainkan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Mengeksplorasi bunyi sesuai dengan prosedur yang telah dipelajari.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Membandingkan permainan musik kontemporer dengan kebebasan berekspresi. </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4.1 </w:t>
            </w:r>
            <w:r w:rsidRPr="00D5234A">
              <w:rPr>
                <w:rFonts w:ascii="Times New Roman" w:hAnsi="Times New Roman" w:cs="Times New Roman"/>
                <w:sz w:val="20"/>
                <w:szCs w:val="20"/>
              </w:rPr>
              <w:tab/>
              <w:t>Mempresentasikan konsep dan teknik berkreasi musik kontemporer</w:t>
            </w:r>
          </w:p>
        </w:tc>
        <w:tc>
          <w:tcPr>
            <w:tcW w:w="121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sz w:val="20"/>
                <w:szCs w:val="20"/>
              </w:rPr>
              <w:t>Mempresentasikan konsep dan teknik berkreasi musik kontemporer</w:t>
            </w:r>
          </w:p>
        </w:tc>
        <w:tc>
          <w:tcPr>
            <w:tcW w:w="1163" w:type="pct"/>
            <w:vMerge/>
            <w:shd w:val="clear" w:color="000000" w:fill="auto"/>
            <w:noWrap/>
          </w:tcPr>
          <w:p w:rsidR="00F05B00" w:rsidRPr="00866D8C"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3.2 </w:t>
            </w:r>
            <w:r w:rsidRPr="00D5234A">
              <w:rPr>
                <w:rFonts w:ascii="Times New Roman" w:hAnsi="Times New Roman" w:cs="Times New Roman"/>
                <w:sz w:val="20"/>
                <w:szCs w:val="20"/>
              </w:rPr>
              <w:tab/>
              <w:t>Menganalisis karya musik kontemporer</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Mengidentifikasi  konsep/gagasan dan teknik yang digunakan dalam musik kontemporer.  </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Melatih dan mencoba membuat aransemen musik kontemporer.</w:t>
            </w:r>
          </w:p>
          <w:p w:rsidR="00F05B00" w:rsidRPr="00CB0AD7"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elemen-elemen musik kontemporer yang satu dengan yang lain.</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Aspek pembaharuan pada contoh musik kontemporer Indonesia</w:t>
            </w:r>
          </w:p>
          <w:p w:rsidR="00F05B00" w:rsidRPr="00866D8C"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Aspek pembaharuan pada contoh musik kontemporer luar negeri</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Mendengarkan  karya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Mengidentifikasi  konsep/gagasan dan teknik yang digunakan dalam musik kontemporer.  </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Melatih dan mencoba membuat aransemen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elemen-elemen musik kontemporer yang satu dengan yang lain.</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lastRenderedPageBreak/>
              <w:t xml:space="preserve">Mempresentasikan hasil analisis karya musik kontemporer. </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4.2 </w:t>
            </w:r>
            <w:r w:rsidRPr="00D5234A">
              <w:rPr>
                <w:rFonts w:ascii="Times New Roman" w:hAnsi="Times New Roman" w:cs="Times New Roman"/>
                <w:sz w:val="20"/>
                <w:szCs w:val="20"/>
              </w:rPr>
              <w:tab/>
              <w:t>Mempresentasikan hasil analisis musik kontemporer</w:t>
            </w:r>
          </w:p>
        </w:tc>
        <w:tc>
          <w:tcPr>
            <w:tcW w:w="121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hasil analisis karya musik kontemporer.</w:t>
            </w:r>
          </w:p>
        </w:tc>
        <w:tc>
          <w:tcPr>
            <w:tcW w:w="1163" w:type="pct"/>
            <w:vMerge/>
            <w:shd w:val="clear" w:color="000000" w:fill="auto"/>
            <w:noWrap/>
          </w:tcPr>
          <w:p w:rsidR="00F05B00" w:rsidRPr="00866D8C"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3.3 </w:t>
            </w:r>
            <w:r w:rsidRPr="00D5234A">
              <w:rPr>
                <w:rFonts w:ascii="Times New Roman" w:hAnsi="Times New Roman" w:cs="Times New Roman"/>
                <w:sz w:val="20"/>
                <w:szCs w:val="20"/>
              </w:rPr>
              <w:tab/>
              <w:t>Mengevaluasi pertunjukan musik kontemporer</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Mengidentifikasi</w:t>
            </w:r>
            <w:r w:rsidRPr="00D5234A">
              <w:rPr>
                <w:rFonts w:ascii="Times New Roman" w:hAnsi="Times New Roman" w:cs="Times New Roman"/>
                <w:color w:val="000000" w:themeColor="text1"/>
                <w:sz w:val="20"/>
                <w:szCs w:val="20"/>
                <w:lang w:val="id-ID"/>
              </w:rPr>
              <w:t xml:space="preserve"> keunikan pertunjukan. musik kontemporer. </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 pertunjukan musik kontemporer</w:t>
            </w:r>
          </w:p>
          <w:p w:rsidR="00F05B00" w:rsidRPr="00CB0AD7"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Mengeksplorasi pertunjukan musik kontemporer sesuai dengan prosedur yang telah dipelajari.</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Pertunjukan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Pertunjukan musik kontemporer Indonesia.</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Pertunjukan Musik kontemporer luar negeri.</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Mengamati  keunikan pertunjukan. musik kontemporer. </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 pertunjukan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Mengeksplorasi pertunjukan musik kontemporer sesuai dengan prosedur yang telah dipelajari.</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kesamaan dalam pertunjukan musik kontemporer dengan kerjasama kelompok musik yang lain.</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Menampilkan pertunjukan musik kontemporer sesuai dengan tema.</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4.3 </w:t>
            </w:r>
            <w:r w:rsidRPr="00D5234A">
              <w:rPr>
                <w:rFonts w:ascii="Times New Roman" w:hAnsi="Times New Roman" w:cs="Times New Roman"/>
                <w:sz w:val="20"/>
                <w:szCs w:val="20"/>
              </w:rPr>
              <w:tab/>
              <w:t>Menerapkan konsep dan teknik berkreasi musik kontemporer</w:t>
            </w:r>
          </w:p>
        </w:tc>
        <w:tc>
          <w:tcPr>
            <w:tcW w:w="121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Menampilkan pertunjukan musik kontemporer sesuai dengan tema.</w:t>
            </w:r>
          </w:p>
        </w:tc>
        <w:tc>
          <w:tcPr>
            <w:tcW w:w="1163" w:type="pct"/>
            <w:vMerge/>
            <w:shd w:val="clear" w:color="000000" w:fill="auto"/>
            <w:noWrap/>
          </w:tcPr>
          <w:p w:rsidR="00F05B00" w:rsidRPr="00866D8C"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3.4 </w:t>
            </w:r>
            <w:r w:rsidRPr="00D5234A">
              <w:rPr>
                <w:rFonts w:ascii="Times New Roman" w:hAnsi="Times New Roman" w:cs="Times New Roman"/>
                <w:sz w:val="20"/>
                <w:szCs w:val="20"/>
              </w:rPr>
              <w:tab/>
              <w:t>Merancang konsep dan teknik berkreasi musik kontemporer secara mandiri</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Menyusun  langkah-langkah proses penciptaan musik kontemporer.</w:t>
            </w:r>
          </w:p>
          <w:p w:rsidR="00F05B00" w:rsidRPr="00D515B2"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teknik dan prosedur penciptaan musik kontemporer.</w:t>
            </w:r>
          </w:p>
          <w:p w:rsidR="00F05B00" w:rsidRPr="00D515B2"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Membandingkan penciptaan musik kontemporer dengan kebebasan berekspresi secara individual. </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Penciptaan Musik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Berkreasi dengan memadukan alat musik tradisional dengan modern.</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Berkreasi dengan memadukan alat musik perkusi tak lazim dengan alat musik modern.</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Menyusun  langkah-langkah proses penciptaan musik kontemporer.</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teknik dan prosedur penciptaan musik kontemporer.</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Mengujicobakan penciptaan musik kontemporer sesuai dengan prosedur yang dipelajari.</w:t>
            </w:r>
          </w:p>
          <w:p w:rsidR="00F05B00" w:rsidRPr="00D5234A" w:rsidRDefault="00F05B00" w:rsidP="00DA3073">
            <w:pPr>
              <w:numPr>
                <w:ilvl w:val="0"/>
                <w:numId w:val="11"/>
              </w:numPr>
              <w:spacing w:after="0" w:line="240" w:lineRule="auto"/>
              <w:ind w:left="173" w:hanging="187"/>
              <w:contextualSpacing/>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Membandingkan penciptaan musik kontemporer dengan kebebasan berekspresi secara individual. </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Menampilkan penciptaan musik kontemporer.</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4.4 </w:t>
            </w:r>
            <w:r w:rsidRPr="00D5234A">
              <w:rPr>
                <w:rFonts w:ascii="Times New Roman" w:hAnsi="Times New Roman" w:cs="Times New Roman"/>
                <w:sz w:val="20"/>
                <w:szCs w:val="20"/>
              </w:rPr>
              <w:tab/>
              <w:t>Menampilkan karya musik kontemporer kreasi sendiri</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Mengujicobakan penciptaan musik kontemporer sesuai dengan prosedur yang dipelajari.</w:t>
            </w:r>
          </w:p>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Menampilkan penciptaan musik kontemporer.</w:t>
            </w:r>
          </w:p>
        </w:tc>
        <w:tc>
          <w:tcPr>
            <w:tcW w:w="1163"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r>
    </w:tbl>
    <w:p w:rsidR="00F05B00" w:rsidRPr="00D5234A" w:rsidRDefault="00F05B00" w:rsidP="00F05B00">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F05B00">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SILABUS</w:t>
      </w:r>
    </w:p>
    <w:p w:rsidR="00F05B00" w:rsidRPr="00D5234A" w:rsidRDefault="00F05B00" w:rsidP="00F05B00">
      <w:pPr>
        <w:spacing w:after="0" w:line="240" w:lineRule="auto"/>
        <w:contextualSpacing/>
        <w:rPr>
          <w:rFonts w:ascii="Times New Roman" w:hAnsi="Times New Roman" w:cs="Times New Roman"/>
          <w:b/>
          <w:sz w:val="20"/>
          <w:szCs w:val="20"/>
        </w:rPr>
      </w:pPr>
      <w:r w:rsidRPr="00D5234A">
        <w:rPr>
          <w:rFonts w:ascii="Times New Roman" w:hAnsi="Times New Roman" w:cs="Times New Roman"/>
          <w:b/>
          <w:sz w:val="20"/>
          <w:szCs w:val="20"/>
        </w:rPr>
        <w:t>Seni Tari</w:t>
      </w:r>
      <w:r w:rsidRPr="00D5234A">
        <w:rPr>
          <w:rFonts w:ascii="Times New Roman" w:hAnsi="Times New Roman" w:cs="Times New Roman"/>
          <w:b/>
          <w:sz w:val="20"/>
          <w:szCs w:val="20"/>
        </w:rPr>
        <w:tab/>
      </w:r>
    </w:p>
    <w:p w:rsidR="00F05B00" w:rsidRPr="00D5234A" w:rsidRDefault="00F05B00" w:rsidP="00F05B00">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Nama Sekolah</w:t>
      </w:r>
      <w:r>
        <w:rPr>
          <w:rFonts w:ascii="Times New Roman" w:hAnsi="Times New Roman" w:cs="Times New Roman"/>
          <w:sz w:val="20"/>
          <w:szCs w:val="20"/>
        </w:rPr>
        <w:tab/>
      </w:r>
      <w:r w:rsidRPr="00D5234A">
        <w:rPr>
          <w:rFonts w:ascii="Times New Roman" w:hAnsi="Times New Roman" w:cs="Times New Roman"/>
          <w:sz w:val="20"/>
          <w:szCs w:val="20"/>
        </w:rPr>
        <w:tab/>
        <w:t>: SMA</w:t>
      </w:r>
      <w:r>
        <w:rPr>
          <w:rFonts w:ascii="Times New Roman" w:hAnsi="Times New Roman" w:cs="Times New Roman"/>
          <w:sz w:val="20"/>
          <w:szCs w:val="20"/>
        </w:rPr>
        <w:t xml:space="preserve"> Negeri 1 Siantan Timur</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Kelas</w:t>
      </w:r>
      <w:r w:rsidRPr="00D5234A">
        <w:rPr>
          <w:rFonts w:ascii="Times New Roman" w:hAnsi="Times New Roman" w:cs="Times New Roman"/>
          <w:sz w:val="20"/>
          <w:szCs w:val="20"/>
        </w:rPr>
        <w:tab/>
      </w:r>
      <w:r w:rsidRPr="00D5234A">
        <w:rPr>
          <w:rFonts w:ascii="Times New Roman" w:hAnsi="Times New Roman" w:cs="Times New Roman"/>
          <w:sz w:val="20"/>
          <w:szCs w:val="20"/>
        </w:rPr>
        <w:tab/>
      </w:r>
      <w:r w:rsidRPr="00D5234A">
        <w:rPr>
          <w:rFonts w:ascii="Times New Roman" w:hAnsi="Times New Roman" w:cs="Times New Roman"/>
          <w:sz w:val="20"/>
          <w:szCs w:val="20"/>
        </w:rPr>
        <w:tab/>
        <w:t>: XII (Dua Belas)</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Kompetensi Inti</w:t>
      </w:r>
      <w:r w:rsidRPr="00D5234A">
        <w:rPr>
          <w:rFonts w:ascii="Times New Roman" w:hAnsi="Times New Roman" w:cs="Times New Roman"/>
          <w:sz w:val="20"/>
          <w:szCs w:val="20"/>
        </w:rPr>
        <w:tab/>
      </w:r>
      <w:r w:rsidRPr="00D5234A">
        <w:rPr>
          <w:rFonts w:ascii="Times New Roman" w:hAnsi="Times New Roman" w:cs="Times New Roman"/>
          <w:sz w:val="20"/>
          <w:szCs w:val="20"/>
        </w:rPr>
        <w:tab/>
        <w:t>:</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proofErr w:type="gramStart"/>
      <w:r>
        <w:rPr>
          <w:rFonts w:ascii="Times New Roman" w:hAnsi="Times New Roman" w:cs="Times New Roman"/>
          <w:b/>
          <w:sz w:val="20"/>
          <w:szCs w:val="20"/>
        </w:rPr>
        <w:t>:</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F05B00" w:rsidRPr="00D5234A" w:rsidRDefault="00F05B00" w:rsidP="00F05B00">
      <w:pPr>
        <w:spacing w:after="0" w:line="240" w:lineRule="auto"/>
        <w:ind w:left="426" w:hanging="426"/>
        <w:contextualSpacing/>
        <w:rPr>
          <w:rFonts w:ascii="Times New Roman" w:hAnsi="Times New Roman" w:cs="Times New Roman"/>
          <w:sz w:val="20"/>
          <w:szCs w:val="20"/>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6"/>
        <w:gridCol w:w="3405"/>
        <w:gridCol w:w="3256"/>
        <w:gridCol w:w="4393"/>
      </w:tblGrid>
      <w:tr w:rsidR="00F05B00" w:rsidRPr="00D5234A" w:rsidTr="00DA3073">
        <w:trPr>
          <w:trHeight w:val="397"/>
          <w:tblHeader/>
        </w:trPr>
        <w:tc>
          <w:tcPr>
            <w:tcW w:w="1052"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Kompetensi Dasar</w:t>
            </w:r>
          </w:p>
        </w:tc>
        <w:tc>
          <w:tcPr>
            <w:tcW w:w="1216" w:type="pct"/>
            <w:shd w:val="clear" w:color="000000" w:fill="C2D69A"/>
            <w:vAlign w:val="center"/>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Indikator</w:t>
            </w:r>
          </w:p>
        </w:tc>
        <w:tc>
          <w:tcPr>
            <w:tcW w:w="1163"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Materi Pokok</w:t>
            </w:r>
          </w:p>
        </w:tc>
        <w:tc>
          <w:tcPr>
            <w:tcW w:w="1569"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Kegiatan Pembelajaran</w:t>
            </w:r>
          </w:p>
        </w:tc>
      </w:tr>
      <w:tr w:rsidR="00F05B00" w:rsidRPr="00D5234A" w:rsidTr="00DA3073">
        <w:trPr>
          <w:trHeight w:val="397"/>
        </w:trPr>
        <w:tc>
          <w:tcPr>
            <w:tcW w:w="1052" w:type="pct"/>
            <w:shd w:val="clear" w:color="000000" w:fill="auto"/>
            <w:noWrap/>
            <w:hideMark/>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3.1 </w:t>
            </w:r>
            <w:r w:rsidRPr="00D5234A">
              <w:rPr>
                <w:rFonts w:ascii="Times New Roman" w:hAnsi="Times New Roman" w:cs="Times New Roman"/>
                <w:sz w:val="20"/>
                <w:szCs w:val="20"/>
              </w:rPr>
              <w:tab/>
              <w:t>Merancang manajemen pergelaran tari</w:t>
            </w:r>
          </w:p>
        </w:tc>
        <w:tc>
          <w:tcPr>
            <w:tcW w:w="1216" w:type="pct"/>
            <w:shd w:val="clear" w:color="000000" w:fill="auto"/>
          </w:tcPr>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konsep dan prosedur pergelaran tari</w:t>
            </w:r>
          </w:p>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Memahami perancangan pergelaran tari</w:t>
            </w:r>
          </w:p>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sidRPr="00D5234A">
              <w:rPr>
                <w:rFonts w:ascii="Times New Roman" w:hAnsi="Times New Roman" w:cs="Times New Roman"/>
                <w:color w:val="000000" w:themeColor="text1"/>
                <w:sz w:val="20"/>
                <w:szCs w:val="20"/>
                <w:lang w:val="id-ID"/>
              </w:rPr>
              <w:t>Membandingkan konsep dan prosedur dalam pergelaran tari</w:t>
            </w:r>
          </w:p>
          <w:p w:rsidR="00F05B00" w:rsidRPr="00861189"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Memahami manajemen seni pertunjukan tari </w:t>
            </w:r>
          </w:p>
        </w:tc>
        <w:tc>
          <w:tcPr>
            <w:tcW w:w="1163" w:type="pct"/>
            <w:vMerge w:val="restart"/>
            <w:shd w:val="clear" w:color="000000" w:fill="auto"/>
            <w:noWrap/>
            <w:hideMark/>
          </w:tcPr>
          <w:p w:rsidR="00F05B00" w:rsidRPr="00841FB6"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841FB6">
              <w:rPr>
                <w:rFonts w:ascii="Times New Roman" w:hAnsi="Times New Roman" w:cs="Times New Roman"/>
                <w:color w:val="000000" w:themeColor="text1"/>
                <w:sz w:val="20"/>
                <w:szCs w:val="20"/>
                <w:lang w:val="id-ID"/>
              </w:rPr>
              <w:t>Merancang pergelaran tari</w:t>
            </w:r>
          </w:p>
          <w:p w:rsidR="00F05B00" w:rsidRPr="00D5234A" w:rsidRDefault="00F05B00" w:rsidP="00DA3073">
            <w:pPr>
              <w:pStyle w:val="ListParagraph"/>
              <w:numPr>
                <w:ilvl w:val="0"/>
                <w:numId w:val="11"/>
              </w:numPr>
              <w:spacing w:after="0" w:line="240" w:lineRule="auto"/>
              <w:ind w:left="173" w:hanging="187"/>
              <w:rPr>
                <w:rFonts w:ascii="Times New Roman" w:hAnsi="Times New Roman"/>
                <w:b/>
                <w:color w:val="000000" w:themeColor="text1"/>
                <w:sz w:val="20"/>
                <w:szCs w:val="20"/>
              </w:rPr>
            </w:pPr>
            <w:r w:rsidRPr="00841FB6">
              <w:rPr>
                <w:rFonts w:ascii="Times New Roman" w:hAnsi="Times New Roman" w:cs="Times New Roman"/>
                <w:color w:val="000000" w:themeColor="text1"/>
                <w:sz w:val="20"/>
                <w:szCs w:val="20"/>
                <w:lang w:val="id-ID"/>
              </w:rPr>
              <w:t>Manajemen</w:t>
            </w:r>
            <w:r w:rsidRPr="00D5234A">
              <w:rPr>
                <w:rFonts w:ascii="Times New Roman" w:hAnsi="Times New Roman"/>
                <w:color w:val="000000" w:themeColor="text1"/>
                <w:sz w:val="20"/>
                <w:szCs w:val="20"/>
              </w:rPr>
              <w:t xml:space="preserve"> seni pertunjukan</w:t>
            </w:r>
          </w:p>
        </w:tc>
        <w:tc>
          <w:tcPr>
            <w:tcW w:w="1569" w:type="pct"/>
            <w:vMerge w:val="restart"/>
            <w:shd w:val="clear" w:color="000000" w:fill="auto"/>
            <w:noWrap/>
            <w:hideMark/>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tayangan  konsep dan prosedur pergelaran tari melalui media</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Mendiskusikan dan membandingkan konsep dan prosedur dalam pergelaran tari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deskripsi tari berdasarkan konsep, teknik dan prosedur</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4.1 </w:t>
            </w:r>
            <w:r w:rsidRPr="00D5234A">
              <w:rPr>
                <w:rFonts w:ascii="Times New Roman" w:hAnsi="Times New Roman" w:cs="Times New Roman"/>
                <w:sz w:val="20"/>
                <w:szCs w:val="20"/>
              </w:rPr>
              <w:tab/>
              <w:t>Menerapkan manajemen dalam pergelaran</w:t>
            </w:r>
          </w:p>
        </w:tc>
        <w:tc>
          <w:tcPr>
            <w:tcW w:w="1216" w:type="pct"/>
            <w:shd w:val="clear" w:color="000000" w:fill="auto"/>
          </w:tcPr>
          <w:p w:rsidR="00F05B00" w:rsidRPr="00861189"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color w:val="000000" w:themeColor="text1"/>
                <w:sz w:val="20"/>
                <w:szCs w:val="20"/>
                <w:lang w:val="id-ID"/>
              </w:rPr>
              <w:t>Membuat deskripsi tari berdasarkan konsep, teknik dan prosedur</w:t>
            </w:r>
          </w:p>
          <w:p w:rsidR="00F05B00" w:rsidRPr="00D5234A"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sz w:val="20"/>
                <w:szCs w:val="20"/>
              </w:rPr>
              <w:t>Menerapkan manajemen dalam pergelaran</w:t>
            </w:r>
          </w:p>
        </w:tc>
        <w:tc>
          <w:tcPr>
            <w:tcW w:w="1163"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3.2 </w:t>
            </w:r>
            <w:r w:rsidRPr="00D5234A">
              <w:rPr>
                <w:rFonts w:ascii="Times New Roman" w:hAnsi="Times New Roman" w:cs="Times New Roman"/>
                <w:sz w:val="20"/>
                <w:szCs w:val="20"/>
              </w:rPr>
              <w:tab/>
              <w:t>Merancang karya tari</w:t>
            </w:r>
          </w:p>
        </w:tc>
        <w:tc>
          <w:tcPr>
            <w:tcW w:w="1216" w:type="pct"/>
            <w:shd w:val="clear" w:color="000000" w:fill="auto"/>
          </w:tcPr>
          <w:p w:rsidR="00F05B00" w:rsidRPr="00EF2394"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pergelaran tari  berdasarkan simbol, jenis, dan fungsi</w:t>
            </w:r>
          </w:p>
          <w:p w:rsidR="00F05B00" w:rsidRPr="00EF2394"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Membandingkan </w:t>
            </w:r>
            <w:r w:rsidRPr="00D5234A">
              <w:rPr>
                <w:rFonts w:ascii="Times New Roman" w:hAnsi="Times New Roman" w:cs="Times New Roman"/>
                <w:color w:val="000000" w:themeColor="text1"/>
                <w:sz w:val="20"/>
                <w:szCs w:val="20"/>
                <w:lang w:val="id-ID"/>
              </w:rPr>
              <w:t>pergelaran tari  berdasarkan simbol, jenis, dan fungsi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Merancang karya tari berdasarkan </w:t>
            </w:r>
            <w:r w:rsidRPr="00D5234A">
              <w:rPr>
                <w:rFonts w:ascii="Times New Roman" w:hAnsi="Times New Roman" w:cs="Times New Roman"/>
                <w:sz w:val="20"/>
                <w:szCs w:val="20"/>
              </w:rPr>
              <w:t>bentuk, jenis, fungsi, nilai estetis dan teknik tata pentas</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Rancangan karya tari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Karya tari </w:t>
            </w:r>
          </w:p>
          <w:p w:rsidR="00F05B00" w:rsidRPr="00D5234A" w:rsidRDefault="00F05B00" w:rsidP="00DA3073">
            <w:pPr>
              <w:spacing w:after="0" w:line="240" w:lineRule="auto"/>
              <w:ind w:left="342" w:hanging="327"/>
              <w:contextualSpacing/>
              <w:rPr>
                <w:rFonts w:ascii="Times New Roman" w:hAnsi="Times New Roman" w:cs="Times New Roman"/>
                <w:color w:val="000000" w:themeColor="text1"/>
                <w:sz w:val="20"/>
                <w:szCs w:val="20"/>
                <w:lang w:val="id-ID"/>
              </w:rPr>
            </w:pP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tayangan  pergelaran tari  melalui media</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Mendiskusikan dan membandingkan pergelaran tari  berdasarkan simbol, jenis, dan fungsi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kritik tari berdasarkan pergelaran tari  berdasarkan simbol, jenis, dan fungsi</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4.2 </w:t>
            </w:r>
            <w:r w:rsidRPr="00D5234A">
              <w:rPr>
                <w:rFonts w:ascii="Times New Roman" w:hAnsi="Times New Roman" w:cs="Times New Roman"/>
                <w:sz w:val="20"/>
                <w:szCs w:val="20"/>
              </w:rPr>
              <w:tab/>
              <w:t>Membuat karya tari berdasarkan bentuk, jenis, fungsi, nilai estetis dan teknik tata pentas</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color w:val="000000" w:themeColor="text1"/>
                <w:sz w:val="20"/>
                <w:szCs w:val="20"/>
                <w:lang w:val="id-ID"/>
              </w:rPr>
              <w:t>Membuat kritik tari berdasarkan pergelaran tari  berdasarkan simbol, jenis, dan fungsi</w:t>
            </w:r>
          </w:p>
        </w:tc>
        <w:tc>
          <w:tcPr>
            <w:tcW w:w="1163"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3.3 </w:t>
            </w:r>
            <w:r w:rsidRPr="00D5234A">
              <w:rPr>
                <w:rFonts w:ascii="Times New Roman" w:hAnsi="Times New Roman" w:cs="Times New Roman"/>
                <w:sz w:val="20"/>
                <w:szCs w:val="20"/>
              </w:rPr>
              <w:tab/>
              <w:t>Mengevaluasi rancangan karya tari</w:t>
            </w:r>
          </w:p>
        </w:tc>
        <w:tc>
          <w:tcPr>
            <w:tcW w:w="1216" w:type="pct"/>
            <w:shd w:val="clear" w:color="000000" w:fill="auto"/>
          </w:tcPr>
          <w:p w:rsidR="00F05B00" w:rsidRPr="00076F45"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hasil karya tari berdasarkan konsep, teknik dan prosedur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bentuk hasil karya tari berdasarkan konsep, teknik, prosedur, terhadap pergelaran tari yang telah dilakukan</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Evaluasi Pergelaran Karya Tari</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Pergelaran karya tari</w:t>
            </w:r>
          </w:p>
          <w:p w:rsidR="00F05B00" w:rsidRPr="00D5234A" w:rsidRDefault="00F05B00" w:rsidP="00DA3073">
            <w:pPr>
              <w:spacing w:after="0" w:line="240" w:lineRule="auto"/>
              <w:ind w:left="342" w:hanging="265"/>
              <w:contextualSpacing/>
              <w:rPr>
                <w:rFonts w:ascii="Times New Roman" w:hAnsi="Times New Roman" w:cs="Times New Roman"/>
                <w:color w:val="000000" w:themeColor="text1"/>
                <w:sz w:val="20"/>
                <w:szCs w:val="20"/>
                <w:lang w:val="id-ID"/>
              </w:rPr>
            </w:pP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tayangan</w:t>
            </w:r>
            <w:r w:rsidRPr="00D515B2">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rPr>
              <w:t>hasil karya tari berdasarkan konsep, teknik dan prosedur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evaluasi dengan membandingkan bentuk hasil karya tari berdasarkan konsep, teknik, prosedur, terhadap pergelaran tari yang telah dilakukan</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deskripsi</w:t>
            </w:r>
            <w:r w:rsidRPr="00D515B2">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rPr>
              <w:t>hasil karya tari berdasarkan konsep, teknik dan prosedur</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4.3 </w:t>
            </w:r>
            <w:r w:rsidRPr="00D5234A">
              <w:rPr>
                <w:rFonts w:ascii="Times New Roman" w:hAnsi="Times New Roman" w:cs="Times New Roman"/>
                <w:sz w:val="20"/>
                <w:szCs w:val="20"/>
              </w:rPr>
              <w:tab/>
              <w:t>Mempergelarkan karya tari</w:t>
            </w:r>
          </w:p>
        </w:tc>
        <w:tc>
          <w:tcPr>
            <w:tcW w:w="1216" w:type="pct"/>
            <w:shd w:val="clear" w:color="000000" w:fill="auto"/>
          </w:tcPr>
          <w:p w:rsidR="00F05B00" w:rsidRPr="00076F45"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sz w:val="20"/>
                <w:szCs w:val="20"/>
              </w:rPr>
              <w:t>Mempergelarkan karya tari</w:t>
            </w:r>
          </w:p>
          <w:p w:rsidR="00F05B00" w:rsidRPr="00D5234A"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color w:val="000000" w:themeColor="text1"/>
                <w:sz w:val="20"/>
                <w:szCs w:val="20"/>
                <w:lang w:val="id-ID"/>
              </w:rPr>
              <w:t>Membuat deskripsi</w:t>
            </w:r>
            <w:r w:rsidRPr="00D515B2">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rPr>
              <w:t>hasil karya tari berdasarkan konsep, teknik dan prosedur</w:t>
            </w:r>
          </w:p>
        </w:tc>
        <w:tc>
          <w:tcPr>
            <w:tcW w:w="1163"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3.4 </w:t>
            </w:r>
            <w:r w:rsidRPr="00D5234A">
              <w:rPr>
                <w:rFonts w:ascii="Times New Roman" w:hAnsi="Times New Roman" w:cs="Times New Roman"/>
                <w:sz w:val="20"/>
                <w:szCs w:val="20"/>
              </w:rPr>
              <w:tab/>
              <w:t>Mengevaluasi pergelaran tari</w:t>
            </w:r>
          </w:p>
        </w:tc>
        <w:tc>
          <w:tcPr>
            <w:tcW w:w="1216" w:type="pct"/>
            <w:shd w:val="clear" w:color="000000" w:fill="auto"/>
          </w:tcPr>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Mengidentifikasi </w:t>
            </w:r>
            <w:r w:rsidRPr="00D5234A">
              <w:rPr>
                <w:rFonts w:ascii="Times New Roman" w:hAnsi="Times New Roman" w:cs="Times New Roman"/>
                <w:color w:val="000000" w:themeColor="text1"/>
                <w:sz w:val="20"/>
                <w:szCs w:val="20"/>
                <w:lang w:val="id-ID"/>
              </w:rPr>
              <w:t>hasil karya tari berdasarkan simbol, jenis, fungsi, nilai estetis, dan tata pentas</w:t>
            </w:r>
          </w:p>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sidRPr="00D5234A">
              <w:rPr>
                <w:rFonts w:ascii="Times New Roman" w:hAnsi="Times New Roman" w:cs="Times New Roman"/>
                <w:color w:val="000000" w:themeColor="text1"/>
                <w:sz w:val="20"/>
                <w:szCs w:val="20"/>
                <w:lang w:val="id-ID"/>
              </w:rPr>
              <w:t>Melakukan evaluasi dengan membuat tulisan terhadap pergelaran tari yang sudah dilakukan</w:t>
            </w:r>
          </w:p>
          <w:p w:rsidR="00F05B00"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sidRPr="00D5234A">
              <w:rPr>
                <w:rFonts w:ascii="Times New Roman" w:hAnsi="Times New Roman" w:cs="Times New Roman"/>
                <w:color w:val="000000" w:themeColor="text1"/>
                <w:sz w:val="20"/>
                <w:szCs w:val="20"/>
                <w:lang w:val="id-ID"/>
              </w:rPr>
              <w:t>Membandingkan bentuk hasil karya tari berdasarkan simbol, jenis, fungsi, nilai estetis, dan tata pentas</w:t>
            </w:r>
          </w:p>
          <w:p w:rsidR="00F05B00" w:rsidRPr="00DD21E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Memahami teknik menulis tentang pergelaran tari</w:t>
            </w:r>
          </w:p>
        </w:tc>
        <w:tc>
          <w:tcPr>
            <w:tcW w:w="1163"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Evaluasi rancangan pergelaran</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eastAsia="zh-CN"/>
              </w:rPr>
              <w:t>Teknik</w:t>
            </w:r>
            <w:r w:rsidRPr="00D5234A">
              <w:rPr>
                <w:rFonts w:ascii="Times New Roman" w:hAnsi="Times New Roman" w:cs="Times New Roman"/>
                <w:color w:val="000000" w:themeColor="text1"/>
                <w:sz w:val="20"/>
                <w:szCs w:val="20"/>
                <w:lang w:val="id-ID"/>
              </w:rPr>
              <w:t xml:space="preserve"> </w:t>
            </w:r>
            <w:r w:rsidRPr="00D5234A">
              <w:rPr>
                <w:rFonts w:ascii="Times New Roman" w:hAnsi="Times New Roman" w:cs="Times New Roman"/>
                <w:color w:val="000000" w:themeColor="text1"/>
                <w:sz w:val="20"/>
                <w:szCs w:val="20"/>
                <w:lang w:val="id-ID" w:eastAsia="zh-CN"/>
              </w:rPr>
              <w:t>menulis</w:t>
            </w:r>
            <w:r w:rsidRPr="00D5234A">
              <w:rPr>
                <w:rFonts w:ascii="Times New Roman" w:hAnsi="Times New Roman" w:cs="Times New Roman"/>
                <w:color w:val="000000" w:themeColor="text1"/>
                <w:sz w:val="20"/>
                <w:szCs w:val="20"/>
                <w:lang w:val="id-ID"/>
              </w:rPr>
              <w:t xml:space="preserve"> tentang pergelaran tari </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tayangan hasil karya tari berdasarkan simbol, jenis, fungsi, nilai estetis, dan tata pentas</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evaluasi dengan membuat tulisan terhadap pergelaran tari yang sudah dilakukan</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Membandingkan bentuk hasil karya tari berdasarkan simbol, jenis, fungsi, nilai estetis, dan tata pentas</w:t>
            </w:r>
          </w:p>
        </w:tc>
      </w:tr>
      <w:tr w:rsidR="00F05B00" w:rsidRPr="00D5234A" w:rsidTr="00DA3073">
        <w:trPr>
          <w:trHeight w:val="397"/>
        </w:trPr>
        <w:tc>
          <w:tcPr>
            <w:tcW w:w="1052"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4.4 </w:t>
            </w:r>
            <w:r w:rsidRPr="00D5234A">
              <w:rPr>
                <w:rFonts w:ascii="Times New Roman" w:hAnsi="Times New Roman" w:cs="Times New Roman"/>
                <w:sz w:val="20"/>
                <w:szCs w:val="20"/>
              </w:rPr>
              <w:tab/>
              <w:t>Membuat tulisan hasil evaluasi dari karya tari</w:t>
            </w:r>
          </w:p>
        </w:tc>
        <w:tc>
          <w:tcPr>
            <w:tcW w:w="121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eastAsia="Times New Roman" w:hAnsi="Times New Roman" w:cs="Times New Roman"/>
                <w:b/>
                <w:bCs/>
                <w:color w:val="000000"/>
                <w:sz w:val="20"/>
                <w:szCs w:val="20"/>
              </w:rPr>
            </w:pPr>
            <w:r w:rsidRPr="00D5234A">
              <w:rPr>
                <w:rFonts w:ascii="Times New Roman" w:hAnsi="Times New Roman" w:cs="Times New Roman"/>
                <w:sz w:val="20"/>
                <w:szCs w:val="20"/>
              </w:rPr>
              <w:t>Membuat tulisan hasil evaluasi dari karya tari</w:t>
            </w:r>
          </w:p>
        </w:tc>
        <w:tc>
          <w:tcPr>
            <w:tcW w:w="1163"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r>
    </w:tbl>
    <w:p w:rsidR="00F05B00" w:rsidRPr="00D5234A" w:rsidRDefault="00F05B00" w:rsidP="00F05B00">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F05B00">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SILABUS</w:t>
      </w:r>
    </w:p>
    <w:p w:rsidR="00F05B00" w:rsidRPr="00D5234A" w:rsidRDefault="00F05B00" w:rsidP="00F05B00">
      <w:pPr>
        <w:spacing w:after="0" w:line="240" w:lineRule="auto"/>
        <w:contextualSpacing/>
        <w:rPr>
          <w:rFonts w:ascii="Times New Roman" w:hAnsi="Times New Roman" w:cs="Times New Roman"/>
          <w:b/>
          <w:sz w:val="20"/>
          <w:szCs w:val="20"/>
        </w:rPr>
      </w:pPr>
      <w:r w:rsidRPr="00D5234A">
        <w:rPr>
          <w:rFonts w:ascii="Times New Roman" w:hAnsi="Times New Roman" w:cs="Times New Roman"/>
          <w:b/>
          <w:sz w:val="20"/>
          <w:szCs w:val="20"/>
        </w:rPr>
        <w:t>Seni Teater</w:t>
      </w:r>
      <w:r w:rsidRPr="00D5234A">
        <w:rPr>
          <w:rFonts w:ascii="Times New Roman" w:hAnsi="Times New Roman" w:cs="Times New Roman"/>
          <w:b/>
          <w:sz w:val="20"/>
          <w:szCs w:val="20"/>
        </w:rPr>
        <w:tab/>
      </w:r>
    </w:p>
    <w:p w:rsidR="00F05B00" w:rsidRPr="00D5234A" w:rsidRDefault="00F05B00" w:rsidP="00F05B00">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Nama Sekolah</w:t>
      </w:r>
      <w:r>
        <w:rPr>
          <w:rFonts w:ascii="Times New Roman" w:hAnsi="Times New Roman" w:cs="Times New Roman"/>
          <w:sz w:val="20"/>
          <w:szCs w:val="20"/>
        </w:rPr>
        <w:tab/>
      </w:r>
      <w:r w:rsidRPr="00D5234A">
        <w:rPr>
          <w:rFonts w:ascii="Times New Roman" w:hAnsi="Times New Roman" w:cs="Times New Roman"/>
          <w:sz w:val="20"/>
          <w:szCs w:val="20"/>
        </w:rPr>
        <w:tab/>
        <w:t>: SMA</w:t>
      </w:r>
      <w:r>
        <w:rPr>
          <w:rFonts w:ascii="Times New Roman" w:hAnsi="Times New Roman" w:cs="Times New Roman"/>
          <w:sz w:val="20"/>
          <w:szCs w:val="20"/>
        </w:rPr>
        <w:t xml:space="preserve"> Negeri 1 Siantan Timur</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Kelas</w:t>
      </w:r>
      <w:r w:rsidRPr="00D5234A">
        <w:rPr>
          <w:rFonts w:ascii="Times New Roman" w:hAnsi="Times New Roman" w:cs="Times New Roman"/>
          <w:sz w:val="20"/>
          <w:szCs w:val="20"/>
        </w:rPr>
        <w:tab/>
      </w:r>
      <w:r w:rsidRPr="00D5234A">
        <w:rPr>
          <w:rFonts w:ascii="Times New Roman" w:hAnsi="Times New Roman" w:cs="Times New Roman"/>
          <w:sz w:val="20"/>
          <w:szCs w:val="20"/>
        </w:rPr>
        <w:tab/>
      </w:r>
      <w:r w:rsidRPr="00D5234A">
        <w:rPr>
          <w:rFonts w:ascii="Times New Roman" w:hAnsi="Times New Roman" w:cs="Times New Roman"/>
          <w:sz w:val="20"/>
          <w:szCs w:val="20"/>
        </w:rPr>
        <w:tab/>
        <w:t>: XII (Dua Belas)</w:t>
      </w:r>
    </w:p>
    <w:p w:rsidR="00F05B00" w:rsidRPr="00D5234A" w:rsidRDefault="00F05B00" w:rsidP="00F05B00">
      <w:pPr>
        <w:spacing w:after="0" w:line="240" w:lineRule="auto"/>
        <w:contextualSpacing/>
        <w:rPr>
          <w:rFonts w:ascii="Times New Roman" w:hAnsi="Times New Roman" w:cs="Times New Roman"/>
          <w:sz w:val="20"/>
          <w:szCs w:val="20"/>
        </w:rPr>
      </w:pPr>
      <w:r w:rsidRPr="00D5234A">
        <w:rPr>
          <w:rFonts w:ascii="Times New Roman" w:hAnsi="Times New Roman" w:cs="Times New Roman"/>
          <w:sz w:val="20"/>
          <w:szCs w:val="20"/>
        </w:rPr>
        <w:t>Kompetensi Inti</w:t>
      </w:r>
      <w:r w:rsidRPr="00D5234A">
        <w:rPr>
          <w:rFonts w:ascii="Times New Roman" w:hAnsi="Times New Roman" w:cs="Times New Roman"/>
          <w:sz w:val="20"/>
          <w:szCs w:val="20"/>
        </w:rPr>
        <w:tab/>
      </w:r>
      <w:r w:rsidRPr="00D5234A">
        <w:rPr>
          <w:rFonts w:ascii="Times New Roman" w:hAnsi="Times New Roman" w:cs="Times New Roman"/>
          <w:sz w:val="20"/>
          <w:szCs w:val="20"/>
        </w:rPr>
        <w:tab/>
        <w:t>:</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proofErr w:type="gramStart"/>
      <w:r>
        <w:rPr>
          <w:rFonts w:ascii="Times New Roman" w:hAnsi="Times New Roman" w:cs="Times New Roman"/>
          <w:b/>
          <w:sz w:val="20"/>
          <w:szCs w:val="20"/>
        </w:rPr>
        <w:t>:</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F05B00" w:rsidRPr="00335430" w:rsidRDefault="00F05B00" w:rsidP="00F05B00">
      <w:pPr>
        <w:pStyle w:val="ListParagraph"/>
        <w:numPr>
          <w:ilvl w:val="0"/>
          <w:numId w:val="3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F05B00" w:rsidRPr="00D5234A" w:rsidRDefault="00F05B00" w:rsidP="00F05B00">
      <w:pPr>
        <w:spacing w:after="0" w:line="240" w:lineRule="auto"/>
        <w:ind w:left="426" w:hanging="426"/>
        <w:contextualSpacing/>
        <w:rPr>
          <w:rFonts w:ascii="Times New Roman" w:hAnsi="Times New Roman" w:cs="Times New Roman"/>
          <w:sz w:val="20"/>
          <w:szCs w:val="20"/>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8"/>
        <w:gridCol w:w="4105"/>
        <w:gridCol w:w="2554"/>
        <w:gridCol w:w="4393"/>
      </w:tblGrid>
      <w:tr w:rsidR="00F05B00" w:rsidRPr="00D5234A" w:rsidTr="00DA3073">
        <w:trPr>
          <w:trHeight w:val="397"/>
          <w:tblHeader/>
        </w:trPr>
        <w:tc>
          <w:tcPr>
            <w:tcW w:w="1053"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Kompetensi Dasar</w:t>
            </w:r>
          </w:p>
        </w:tc>
        <w:tc>
          <w:tcPr>
            <w:tcW w:w="1466" w:type="pct"/>
            <w:shd w:val="clear" w:color="000000" w:fill="C2D69A"/>
            <w:vAlign w:val="center"/>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Indikator</w:t>
            </w:r>
          </w:p>
        </w:tc>
        <w:tc>
          <w:tcPr>
            <w:tcW w:w="912"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Materi Pokok</w:t>
            </w:r>
          </w:p>
        </w:tc>
        <w:tc>
          <w:tcPr>
            <w:tcW w:w="1569" w:type="pct"/>
            <w:shd w:val="clear" w:color="000000" w:fill="C2D69A"/>
            <w:noWrap/>
            <w:vAlign w:val="center"/>
            <w:hideMark/>
          </w:tcPr>
          <w:p w:rsidR="00F05B00" w:rsidRPr="00D5234A" w:rsidRDefault="00F05B00" w:rsidP="00DA3073">
            <w:pPr>
              <w:spacing w:after="0" w:line="240" w:lineRule="auto"/>
              <w:contextualSpacing/>
              <w:jc w:val="center"/>
              <w:rPr>
                <w:rFonts w:ascii="Times New Roman" w:eastAsia="Times New Roman" w:hAnsi="Times New Roman" w:cs="Times New Roman"/>
                <w:b/>
                <w:bCs/>
                <w:color w:val="000000"/>
                <w:sz w:val="20"/>
                <w:szCs w:val="20"/>
              </w:rPr>
            </w:pPr>
            <w:r w:rsidRPr="00D5234A">
              <w:rPr>
                <w:rFonts w:ascii="Times New Roman" w:eastAsia="Times New Roman" w:hAnsi="Times New Roman" w:cs="Times New Roman"/>
                <w:b/>
                <w:bCs/>
                <w:color w:val="000000"/>
                <w:sz w:val="20"/>
                <w:szCs w:val="20"/>
              </w:rPr>
              <w:t>Kegiatan Pembelajaran</w:t>
            </w:r>
          </w:p>
        </w:tc>
      </w:tr>
      <w:tr w:rsidR="00F05B00" w:rsidRPr="00D5234A" w:rsidTr="00DA3073">
        <w:trPr>
          <w:trHeight w:val="397"/>
        </w:trPr>
        <w:tc>
          <w:tcPr>
            <w:tcW w:w="1053" w:type="pct"/>
            <w:shd w:val="clear" w:color="000000" w:fill="auto"/>
            <w:noWrap/>
            <w:hideMark/>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3.1 </w:t>
            </w:r>
            <w:r w:rsidRPr="00D5234A">
              <w:rPr>
                <w:rFonts w:ascii="Times New Roman" w:hAnsi="Times New Roman" w:cs="Times New Roman"/>
                <w:sz w:val="20"/>
                <w:szCs w:val="20"/>
              </w:rPr>
              <w:tab/>
              <w:t>Memahami konsep, teknik dan prosedur seni peran teater kontemporer</w:t>
            </w:r>
          </w:p>
        </w:tc>
        <w:tc>
          <w:tcPr>
            <w:tcW w:w="1466" w:type="pct"/>
            <w:shd w:val="clear" w:color="000000" w:fill="auto"/>
          </w:tcPr>
          <w:p w:rsidR="00F05B00" w:rsidRPr="00194205"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w:t>
            </w:r>
            <w:r>
              <w:rPr>
                <w:rFonts w:ascii="Times New Roman" w:hAnsi="Times New Roman" w:cs="Times New Roman"/>
                <w:color w:val="000000" w:themeColor="text1"/>
                <w:sz w:val="20"/>
                <w:szCs w:val="20"/>
              </w:rPr>
              <w:t>dan</w:t>
            </w:r>
            <w:r w:rsidRPr="00D5234A">
              <w:rPr>
                <w:rFonts w:ascii="Times New Roman" w:hAnsi="Times New Roman" w:cs="Times New Roman"/>
                <w:color w:val="000000" w:themeColor="text1"/>
                <w:sz w:val="20"/>
                <w:szCs w:val="20"/>
                <w:lang w:val="id-ID"/>
              </w:rPr>
              <w:t xml:space="preserve"> teknik pemeranan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prosedur pemeranan seni teater Kontemporer</w:t>
            </w:r>
          </w:p>
        </w:tc>
        <w:tc>
          <w:tcPr>
            <w:tcW w:w="912" w:type="pct"/>
            <w:vMerge w:val="restart"/>
            <w:shd w:val="clear" w:color="000000" w:fill="auto"/>
            <w:noWrap/>
            <w:hideMark/>
          </w:tcPr>
          <w:p w:rsidR="00F05B00" w:rsidRPr="00D5234A" w:rsidRDefault="00F05B00" w:rsidP="00DA3073">
            <w:pPr>
              <w:pStyle w:val="ListParagraph"/>
              <w:numPr>
                <w:ilvl w:val="0"/>
                <w:numId w:val="5"/>
              </w:numPr>
              <w:spacing w:after="0" w:line="240" w:lineRule="auto"/>
              <w:ind w:left="151" w:hanging="151"/>
              <w:rPr>
                <w:rFonts w:ascii="Times New Roman" w:hAnsi="Times New Roman" w:cs="Times New Roman"/>
                <w:bCs/>
                <w:color w:val="000000" w:themeColor="text1"/>
                <w:sz w:val="20"/>
                <w:szCs w:val="20"/>
                <w:lang w:val="id-ID"/>
              </w:rPr>
            </w:pPr>
            <w:r w:rsidRPr="00D5234A">
              <w:rPr>
                <w:rFonts w:ascii="Times New Roman" w:hAnsi="Times New Roman" w:cs="Times New Roman"/>
                <w:bCs/>
                <w:color w:val="000000" w:themeColor="text1"/>
                <w:sz w:val="20"/>
                <w:szCs w:val="20"/>
                <w:lang w:val="id-ID"/>
              </w:rPr>
              <w:t>Konsep, teknik dan prosedur seni peran seni teater kontemporer</w:t>
            </w:r>
          </w:p>
          <w:p w:rsidR="00F05B00" w:rsidRPr="00D5234A" w:rsidRDefault="00F05B00" w:rsidP="00DA3073">
            <w:pPr>
              <w:pStyle w:val="ListParagraph"/>
              <w:numPr>
                <w:ilvl w:val="0"/>
                <w:numId w:val="5"/>
              </w:numPr>
              <w:spacing w:after="0" w:line="240" w:lineRule="auto"/>
              <w:ind w:left="151" w:hanging="151"/>
              <w:rPr>
                <w:rFonts w:ascii="Times New Roman" w:hAnsi="Times New Roman" w:cs="Times New Roman"/>
                <w:bCs/>
                <w:color w:val="000000" w:themeColor="text1"/>
                <w:sz w:val="20"/>
                <w:szCs w:val="20"/>
                <w:lang w:val="id-ID"/>
              </w:rPr>
            </w:pPr>
            <w:r w:rsidRPr="00D5234A">
              <w:rPr>
                <w:rFonts w:ascii="Times New Roman" w:hAnsi="Times New Roman" w:cs="Times New Roman"/>
                <w:bCs/>
                <w:color w:val="000000" w:themeColor="text1"/>
                <w:sz w:val="20"/>
                <w:szCs w:val="20"/>
                <w:lang w:val="id-ID"/>
              </w:rPr>
              <w:t>Peragaan adegan sesuai konsep, teknik dan prosedur seni peran seni teater kontemporer</w:t>
            </w:r>
          </w:p>
        </w:tc>
        <w:tc>
          <w:tcPr>
            <w:tcW w:w="1569" w:type="pct"/>
            <w:vMerge w:val="restart"/>
            <w:shd w:val="clear" w:color="000000" w:fill="auto"/>
            <w:noWrap/>
            <w:hideMark/>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dan mengidentifikasi konsep, teknik dan prosedur pemeranan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latihan pemeranan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Mendeskripsikan konsep pemeranan seni teater kontemporer</w:t>
            </w: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4.1 </w:t>
            </w:r>
            <w:r w:rsidRPr="00D5234A">
              <w:rPr>
                <w:rFonts w:ascii="Times New Roman" w:hAnsi="Times New Roman" w:cs="Times New Roman"/>
                <w:sz w:val="20"/>
                <w:szCs w:val="20"/>
              </w:rPr>
              <w:tab/>
              <w:t>Meragakan adegan sesuai konsep, teknik dan prosedur teater kontemporer</w:t>
            </w:r>
          </w:p>
        </w:tc>
        <w:tc>
          <w:tcPr>
            <w:tcW w:w="146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latihan pemeranan seni teater kontemporer</w:t>
            </w:r>
          </w:p>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15B2">
              <w:rPr>
                <w:rFonts w:ascii="Times New Roman" w:hAnsi="Times New Roman" w:cs="Times New Roman"/>
                <w:color w:val="000000" w:themeColor="text1"/>
                <w:sz w:val="20"/>
                <w:szCs w:val="20"/>
                <w:lang w:val="id-ID"/>
              </w:rPr>
              <w:t>Mendeskripsikan konsep pemeranan seni teater kontemporer</w:t>
            </w:r>
          </w:p>
        </w:tc>
        <w:tc>
          <w:tcPr>
            <w:tcW w:w="912"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3.2 </w:t>
            </w:r>
            <w:r w:rsidRPr="00D5234A">
              <w:rPr>
                <w:rFonts w:ascii="Times New Roman" w:hAnsi="Times New Roman" w:cs="Times New Roman"/>
                <w:sz w:val="20"/>
                <w:szCs w:val="20"/>
              </w:rPr>
              <w:tab/>
              <w:t>Memahami teknik menyusun naskah teater kontemporer</w:t>
            </w:r>
          </w:p>
        </w:tc>
        <w:tc>
          <w:tcPr>
            <w:tcW w:w="146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naskah lakon seni teater berdasarkan jenis, bentuk, dan makna kontemporer</w:t>
            </w:r>
          </w:p>
          <w:p w:rsidR="00F05B00" w:rsidRPr="00194205"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eksplorasi konsep, teknik dan prosedur penulisan naskah seni teater Kontemporer.</w:t>
            </w:r>
          </w:p>
          <w:p w:rsidR="00F05B00" w:rsidRPr="00194205"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sz w:val="20"/>
                <w:szCs w:val="20"/>
              </w:rPr>
              <w:t>Memahami teknik menyusun naskah teater kontemporer</w:t>
            </w:r>
          </w:p>
        </w:tc>
        <w:tc>
          <w:tcPr>
            <w:tcW w:w="912" w:type="pct"/>
            <w:vMerge w:val="restart"/>
            <w:shd w:val="clear" w:color="000000" w:fill="auto"/>
            <w:noWrap/>
          </w:tcPr>
          <w:p w:rsidR="00F05B00" w:rsidRPr="00D5234A" w:rsidRDefault="00F05B00" w:rsidP="00DA3073">
            <w:pPr>
              <w:pStyle w:val="ListParagraph"/>
              <w:numPr>
                <w:ilvl w:val="0"/>
                <w:numId w:val="6"/>
              </w:numPr>
              <w:spacing w:after="0" w:line="240" w:lineRule="auto"/>
              <w:ind w:left="148" w:hanging="148"/>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 xml:space="preserve">Teknik menyusun naskah lakon teater kontemporer </w:t>
            </w:r>
          </w:p>
          <w:p w:rsidR="00F05B00" w:rsidRPr="00D5234A" w:rsidRDefault="00F05B00" w:rsidP="00DA3073">
            <w:pPr>
              <w:pStyle w:val="ListParagraph"/>
              <w:numPr>
                <w:ilvl w:val="0"/>
                <w:numId w:val="6"/>
              </w:numPr>
              <w:spacing w:after="0" w:line="240" w:lineRule="auto"/>
              <w:ind w:left="148" w:hanging="148"/>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Penyusunan naskah lakon sesuai kaidah  seni teater kontemporer</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dan mengidentifikasi naskah lakon seni teater berdasarkan jenis, bentuk, dan makna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eksplorasi konsep, teknik dan prosedur penulisan naskah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naskah lakon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Mendeskripsikan naskah lakon yang dibuat.</w:t>
            </w: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4.2 </w:t>
            </w:r>
            <w:r w:rsidRPr="00D5234A">
              <w:rPr>
                <w:rFonts w:ascii="Times New Roman" w:hAnsi="Times New Roman" w:cs="Times New Roman"/>
                <w:sz w:val="20"/>
                <w:szCs w:val="20"/>
              </w:rPr>
              <w:tab/>
              <w:t>Menyusun naskah lakon sesuai kaidah teater kontemporer</w:t>
            </w:r>
          </w:p>
        </w:tc>
        <w:tc>
          <w:tcPr>
            <w:tcW w:w="146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naskah lakon seni teater Kontemporer</w:t>
            </w:r>
          </w:p>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15B2">
              <w:rPr>
                <w:rFonts w:ascii="Times New Roman" w:hAnsi="Times New Roman" w:cs="Times New Roman"/>
                <w:color w:val="000000" w:themeColor="text1"/>
                <w:sz w:val="20"/>
                <w:szCs w:val="20"/>
                <w:lang w:val="id-ID"/>
              </w:rPr>
              <w:t>Mendeskripsikan naskah lakon yang dibuat.</w:t>
            </w:r>
          </w:p>
        </w:tc>
        <w:tc>
          <w:tcPr>
            <w:tcW w:w="912"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lastRenderedPageBreak/>
              <w:t xml:space="preserve">3.3 </w:t>
            </w:r>
            <w:r w:rsidRPr="00D5234A">
              <w:rPr>
                <w:rFonts w:ascii="Times New Roman" w:hAnsi="Times New Roman" w:cs="Times New Roman"/>
                <w:sz w:val="20"/>
                <w:szCs w:val="20"/>
              </w:rPr>
              <w:tab/>
              <w:t>Memahami perancangan pementasan teater kontemporer</w:t>
            </w:r>
          </w:p>
        </w:tc>
        <w:tc>
          <w:tcPr>
            <w:tcW w:w="146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w:t>
            </w:r>
            <w:r>
              <w:rPr>
                <w:rFonts w:ascii="Times New Roman" w:hAnsi="Times New Roman" w:cs="Times New Roman"/>
                <w:color w:val="000000" w:themeColor="text1"/>
                <w:sz w:val="20"/>
                <w:szCs w:val="20"/>
              </w:rPr>
              <w:t>dan</w:t>
            </w:r>
            <w:r w:rsidRPr="00D5234A">
              <w:rPr>
                <w:rFonts w:ascii="Times New Roman" w:hAnsi="Times New Roman" w:cs="Times New Roman"/>
                <w:color w:val="000000" w:themeColor="text1"/>
                <w:sz w:val="20"/>
                <w:szCs w:val="20"/>
                <w:lang w:val="id-ID"/>
              </w:rPr>
              <w:t xml:space="preserve"> teknik merancang seni teater kontemporer</w:t>
            </w:r>
          </w:p>
          <w:p w:rsidR="00F05B00" w:rsidRPr="00194205"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prosedur merancang seni teater kontemporer</w:t>
            </w:r>
          </w:p>
        </w:tc>
        <w:tc>
          <w:tcPr>
            <w:tcW w:w="912" w:type="pct"/>
            <w:vMerge w:val="restart"/>
            <w:shd w:val="clear" w:color="000000" w:fill="auto"/>
            <w:noWrap/>
          </w:tcPr>
          <w:p w:rsidR="00F05B00" w:rsidRPr="00D5234A" w:rsidRDefault="00F05B00" w:rsidP="00DA3073">
            <w:pPr>
              <w:pStyle w:val="ListParagraph"/>
              <w:numPr>
                <w:ilvl w:val="0"/>
                <w:numId w:val="8"/>
              </w:numPr>
              <w:spacing w:after="0" w:line="240" w:lineRule="auto"/>
              <w:ind w:left="238" w:hanging="18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Konsep, teknik dan prosedur perancangan pementasan seni seni teater kontemporer</w:t>
            </w:r>
          </w:p>
          <w:p w:rsidR="00F05B00" w:rsidRPr="00D5234A" w:rsidRDefault="00F05B00" w:rsidP="00DA3073">
            <w:pPr>
              <w:pStyle w:val="ListParagraph"/>
              <w:numPr>
                <w:ilvl w:val="0"/>
                <w:numId w:val="7"/>
              </w:numPr>
              <w:spacing w:after="0" w:line="240" w:lineRule="auto"/>
              <w:ind w:left="238" w:hanging="18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Pembuatan rancangan pementasan seni teater sesuai konsep, teknik dan prosedur seni teater  kontemporer</w:t>
            </w:r>
          </w:p>
          <w:p w:rsidR="00F05B00" w:rsidRPr="00D5234A" w:rsidRDefault="00F05B00" w:rsidP="00DA3073">
            <w:pPr>
              <w:spacing w:after="0" w:line="240" w:lineRule="auto"/>
              <w:contextualSpacing/>
              <w:rPr>
                <w:rFonts w:ascii="Times New Roman" w:hAnsi="Times New Roman" w:cs="Times New Roman"/>
                <w:color w:val="000000" w:themeColor="text1"/>
                <w:sz w:val="20"/>
                <w:szCs w:val="20"/>
                <w:lang w:val="id-ID"/>
              </w:rPr>
            </w:pP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Mengidentifikasi konsep, teknik dan prosedur merancang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tayangan video pementasan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rancangan produksi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Mempresentasikan rancangan seni dan produksi seni teater  kontemporer</w:t>
            </w: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4.3 </w:t>
            </w:r>
            <w:r w:rsidRPr="00D5234A">
              <w:rPr>
                <w:rFonts w:ascii="Times New Roman" w:hAnsi="Times New Roman" w:cs="Times New Roman"/>
                <w:sz w:val="20"/>
                <w:szCs w:val="20"/>
              </w:rPr>
              <w:tab/>
              <w:t>Merancang pementasan teater kontemporer sesuai konsep, teknik dan prosedur</w:t>
            </w:r>
          </w:p>
        </w:tc>
        <w:tc>
          <w:tcPr>
            <w:tcW w:w="1466" w:type="pct"/>
            <w:shd w:val="clear" w:color="000000" w:fill="auto"/>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Membuat rancangan produksi seni teater kontemporer.</w:t>
            </w:r>
          </w:p>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15B2">
              <w:rPr>
                <w:rFonts w:ascii="Times New Roman" w:hAnsi="Times New Roman" w:cs="Times New Roman"/>
                <w:color w:val="000000" w:themeColor="text1"/>
                <w:sz w:val="20"/>
                <w:szCs w:val="20"/>
                <w:lang w:val="id-ID"/>
              </w:rPr>
              <w:t>Mempresentasikan rancangan seni dan produksi seni teater  kontemporer</w:t>
            </w:r>
          </w:p>
        </w:tc>
        <w:tc>
          <w:tcPr>
            <w:tcW w:w="912"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3.4 </w:t>
            </w:r>
            <w:r w:rsidRPr="00D5234A">
              <w:rPr>
                <w:rFonts w:ascii="Times New Roman" w:hAnsi="Times New Roman" w:cs="Times New Roman"/>
                <w:sz w:val="20"/>
                <w:szCs w:val="20"/>
              </w:rPr>
              <w:tab/>
              <w:t>Menganalisis pementasan teater kontemporer sesuai konsep, teknik dan prosedur</w:t>
            </w:r>
          </w:p>
        </w:tc>
        <w:tc>
          <w:tcPr>
            <w:tcW w:w="146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rPr>
              <w:t>Memahami</w:t>
            </w:r>
            <w:r w:rsidRPr="00D5234A">
              <w:rPr>
                <w:rFonts w:ascii="Times New Roman" w:hAnsi="Times New Roman" w:cs="Times New Roman"/>
                <w:color w:val="000000" w:themeColor="text1"/>
                <w:sz w:val="20"/>
                <w:szCs w:val="20"/>
                <w:lang w:val="id-ID"/>
              </w:rPr>
              <w:t xml:space="preserve"> konsep, teknik dan prosedur pementasan  seni teater Kontemporer</w:t>
            </w:r>
          </w:p>
          <w:p w:rsidR="00F05B00" w:rsidRPr="00450091"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Mengkonstruksi  teknik dan prosedur pementasan seni teater Kontemporer</w:t>
            </w:r>
          </w:p>
        </w:tc>
        <w:tc>
          <w:tcPr>
            <w:tcW w:w="912" w:type="pct"/>
            <w:vMerge w:val="restart"/>
            <w:shd w:val="clear" w:color="000000" w:fill="auto"/>
            <w:noWrap/>
          </w:tcPr>
          <w:p w:rsidR="00F05B00" w:rsidRPr="00D5234A" w:rsidRDefault="00F05B00" w:rsidP="00DA3073">
            <w:pPr>
              <w:pStyle w:val="ListParagraph"/>
              <w:numPr>
                <w:ilvl w:val="0"/>
                <w:numId w:val="7"/>
              </w:numPr>
              <w:spacing w:after="0" w:line="240" w:lineRule="auto"/>
              <w:ind w:left="148" w:hanging="148"/>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Konsep, teknik dan prosedur pementasan seni teater kontemporer</w:t>
            </w:r>
          </w:p>
          <w:p w:rsidR="00F05B00" w:rsidRPr="00D5234A" w:rsidRDefault="00F05B00" w:rsidP="00DA3073">
            <w:pPr>
              <w:pStyle w:val="ListParagraph"/>
              <w:numPr>
                <w:ilvl w:val="0"/>
                <w:numId w:val="9"/>
              </w:numPr>
              <w:spacing w:after="0" w:line="240" w:lineRule="auto"/>
              <w:ind w:left="148" w:hanging="180"/>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Pementasan seni teater berdasarkan konsep, teknik dan prosedur seni teater kontemporer</w:t>
            </w:r>
          </w:p>
        </w:tc>
        <w:tc>
          <w:tcPr>
            <w:tcW w:w="1569" w:type="pct"/>
            <w:vMerge w:val="restart"/>
            <w:shd w:val="clear" w:color="000000" w:fill="auto"/>
            <w:noWrap/>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Mengamati konsep, teknik dan prosedur pementasan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Mengkonstruksi  teknik dan prosedur pementasan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pementasan seni teater Kontemporer</w:t>
            </w:r>
          </w:p>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Mengkritik pementasan seni teater   Kontemporer</w:t>
            </w:r>
          </w:p>
        </w:tc>
      </w:tr>
      <w:tr w:rsidR="00F05B00" w:rsidRPr="00D5234A" w:rsidTr="00DA3073">
        <w:trPr>
          <w:trHeight w:val="397"/>
        </w:trPr>
        <w:tc>
          <w:tcPr>
            <w:tcW w:w="1053" w:type="pct"/>
            <w:shd w:val="clear" w:color="000000" w:fill="auto"/>
            <w:noWrap/>
          </w:tcPr>
          <w:p w:rsidR="00F05B00" w:rsidRPr="00D5234A" w:rsidRDefault="00F05B00" w:rsidP="00DA3073">
            <w:pPr>
              <w:spacing w:after="0" w:line="240" w:lineRule="auto"/>
              <w:ind w:left="426" w:hanging="426"/>
              <w:contextualSpacing/>
              <w:rPr>
                <w:rFonts w:ascii="Times New Roman" w:hAnsi="Times New Roman" w:cs="Times New Roman"/>
                <w:sz w:val="20"/>
                <w:szCs w:val="20"/>
              </w:rPr>
            </w:pPr>
            <w:r w:rsidRPr="00D5234A">
              <w:rPr>
                <w:rFonts w:ascii="Times New Roman" w:hAnsi="Times New Roman" w:cs="Times New Roman"/>
                <w:sz w:val="20"/>
                <w:szCs w:val="20"/>
              </w:rPr>
              <w:t xml:space="preserve">4.4 </w:t>
            </w:r>
            <w:r w:rsidRPr="00D5234A">
              <w:rPr>
                <w:rFonts w:ascii="Times New Roman" w:hAnsi="Times New Roman" w:cs="Times New Roman"/>
                <w:sz w:val="20"/>
                <w:szCs w:val="20"/>
              </w:rPr>
              <w:tab/>
              <w:t>Mementaskan teater kontemporer sesuai konsep, teknik dan prosedur</w:t>
            </w:r>
          </w:p>
        </w:tc>
        <w:tc>
          <w:tcPr>
            <w:tcW w:w="1466" w:type="pct"/>
            <w:shd w:val="clear" w:color="000000" w:fill="auto"/>
          </w:tcPr>
          <w:p w:rsidR="00F05B00" w:rsidRPr="00D5234A"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Melakukan pementasan seni teater Kontemporer</w:t>
            </w:r>
          </w:p>
          <w:p w:rsidR="00F05B00" w:rsidRPr="00D515B2" w:rsidRDefault="00F05B00" w:rsidP="00DA3073">
            <w:pPr>
              <w:pStyle w:val="ListParagraph"/>
              <w:numPr>
                <w:ilvl w:val="0"/>
                <w:numId w:val="11"/>
              </w:numPr>
              <w:spacing w:after="0" w:line="240" w:lineRule="auto"/>
              <w:ind w:left="173" w:hanging="187"/>
              <w:rPr>
                <w:rFonts w:ascii="Times New Roman" w:hAnsi="Times New Roman" w:cs="Times New Roman"/>
                <w:color w:val="000000" w:themeColor="text1"/>
                <w:sz w:val="20"/>
                <w:szCs w:val="20"/>
                <w:lang w:val="id-ID"/>
              </w:rPr>
            </w:pPr>
            <w:r w:rsidRPr="00D5234A">
              <w:rPr>
                <w:rFonts w:ascii="Times New Roman" w:hAnsi="Times New Roman" w:cs="Times New Roman"/>
                <w:color w:val="000000" w:themeColor="text1"/>
                <w:sz w:val="20"/>
                <w:szCs w:val="20"/>
                <w:lang w:val="id-ID"/>
              </w:rPr>
              <w:t>Mengkritik pementasan seni teater   Kontemporer</w:t>
            </w:r>
          </w:p>
        </w:tc>
        <w:tc>
          <w:tcPr>
            <w:tcW w:w="912"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c>
          <w:tcPr>
            <w:tcW w:w="1569" w:type="pct"/>
            <w:vMerge/>
            <w:shd w:val="clear" w:color="000000" w:fill="auto"/>
            <w:noWrap/>
          </w:tcPr>
          <w:p w:rsidR="00F05B00" w:rsidRPr="00D5234A" w:rsidRDefault="00F05B00" w:rsidP="00DA3073">
            <w:pPr>
              <w:spacing w:after="0" w:line="240" w:lineRule="auto"/>
              <w:contextualSpacing/>
              <w:rPr>
                <w:rFonts w:ascii="Times New Roman" w:eastAsia="Times New Roman" w:hAnsi="Times New Roman" w:cs="Times New Roman"/>
                <w:b/>
                <w:bCs/>
                <w:color w:val="000000"/>
                <w:sz w:val="20"/>
                <w:szCs w:val="20"/>
              </w:rPr>
            </w:pPr>
          </w:p>
        </w:tc>
      </w:tr>
    </w:tbl>
    <w:p w:rsidR="00F05B00" w:rsidRPr="00D5234A" w:rsidRDefault="00F05B00" w:rsidP="00F05B00">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D5234A">
      <w:pPr>
        <w:spacing w:after="0" w:line="240" w:lineRule="auto"/>
        <w:contextualSpacing/>
        <w:rPr>
          <w:rFonts w:ascii="Times New Roman" w:hAnsi="Times New Roman" w:cs="Times New Roman"/>
          <w:sz w:val="20"/>
          <w:szCs w:val="20"/>
        </w:rPr>
      </w:pPr>
    </w:p>
    <w:p w:rsidR="00F05B00" w:rsidRDefault="00F05B00" w:rsidP="00F05B00">
      <w:pPr>
        <w:spacing w:after="0" w:line="240" w:lineRule="auto"/>
        <w:ind w:left="10800" w:firstLine="720"/>
        <w:contextualSpacing/>
        <w:rPr>
          <w:rFonts w:ascii="Times New Roman" w:hAnsi="Times New Roman" w:cs="Times New Roman"/>
          <w:sz w:val="20"/>
          <w:szCs w:val="20"/>
        </w:rPr>
      </w:pPr>
    </w:p>
    <w:p w:rsidR="00F05B00" w:rsidRPr="00F05B00" w:rsidRDefault="00F05B00" w:rsidP="00F05B00">
      <w:pPr>
        <w:spacing w:after="0" w:line="240" w:lineRule="auto"/>
        <w:ind w:left="10800" w:firstLine="720"/>
        <w:contextualSpacing/>
        <w:rPr>
          <w:rFonts w:ascii="Times New Roman" w:hAnsi="Times New Roman" w:cs="Times New Roman"/>
          <w:szCs w:val="20"/>
        </w:rPr>
      </w:pPr>
      <w:r w:rsidRPr="00F05B00">
        <w:rPr>
          <w:rFonts w:ascii="Times New Roman" w:hAnsi="Times New Roman" w:cs="Times New Roman"/>
          <w:szCs w:val="20"/>
        </w:rPr>
        <w:t>…….,….Juni 2021</w:t>
      </w:r>
    </w:p>
    <w:p w:rsidR="00F05B00" w:rsidRPr="00D5234A" w:rsidRDefault="00F05B00" w:rsidP="00F05B00">
      <w:pPr>
        <w:spacing w:after="0" w:line="240" w:lineRule="auto"/>
        <w:ind w:left="10800" w:firstLine="720"/>
        <w:contextualSpacing/>
        <w:rPr>
          <w:rFonts w:ascii="Times New Roman" w:hAnsi="Times New Roman" w:cs="Times New Roman"/>
          <w:sz w:val="20"/>
          <w:szCs w:val="20"/>
        </w:rPr>
      </w:pPr>
      <w:bookmarkStart w:id="0" w:name="_GoBack"/>
      <w:bookmarkEnd w:id="0"/>
      <w:r>
        <w:rPr>
          <w:rFonts w:ascii="Times New Roman" w:hAnsi="Times New Roman" w:cs="Times New Roman"/>
          <w:noProof/>
          <w:sz w:val="20"/>
          <w:szCs w:val="20"/>
        </w:rPr>
        <w:pict>
          <v:rect id="_x0000_s1026" style="position:absolute;left:0;text-align:left;margin-left:7.9pt;margin-top:22.05pt;width:138.2pt;height:108.05pt;z-index:251658240" strokecolor="white [3212]">
            <v:textbox>
              <w:txbxContent>
                <w:p w:rsidR="00F05B00" w:rsidRPr="00F05B00" w:rsidRDefault="00F05B00" w:rsidP="00F05B00">
                  <w:pPr>
                    <w:spacing w:after="0"/>
                    <w:rPr>
                      <w:rFonts w:ascii="Times New Roman" w:hAnsi="Times New Roman" w:cs="Times New Roman"/>
                    </w:rPr>
                  </w:pPr>
                  <w:r w:rsidRPr="00F05B00">
                    <w:rPr>
                      <w:rFonts w:ascii="Times New Roman" w:hAnsi="Times New Roman" w:cs="Times New Roman"/>
                    </w:rPr>
                    <w:t xml:space="preserve">Mengetahui </w:t>
                  </w:r>
                </w:p>
                <w:p w:rsidR="00F05B00" w:rsidRPr="00F05B00" w:rsidRDefault="00F05B00" w:rsidP="00F05B00">
                  <w:pPr>
                    <w:spacing w:after="0"/>
                    <w:rPr>
                      <w:rFonts w:ascii="Times New Roman" w:hAnsi="Times New Roman" w:cs="Times New Roman"/>
                    </w:rPr>
                  </w:pPr>
                  <w:r w:rsidRPr="00F05B00">
                    <w:rPr>
                      <w:rFonts w:ascii="Times New Roman" w:hAnsi="Times New Roman" w:cs="Times New Roman"/>
                    </w:rPr>
                    <w:t>Kepala Sekolah,</w:t>
                  </w:r>
                </w:p>
                <w:p w:rsidR="00F05B00" w:rsidRPr="00F05B00" w:rsidRDefault="00F05B00" w:rsidP="00F05B00">
                  <w:pPr>
                    <w:spacing w:after="0"/>
                    <w:rPr>
                      <w:rFonts w:ascii="Times New Roman" w:hAnsi="Times New Roman" w:cs="Times New Roman"/>
                    </w:rPr>
                  </w:pPr>
                </w:p>
                <w:p w:rsidR="00F05B00" w:rsidRPr="00F05B00" w:rsidRDefault="00F05B00" w:rsidP="00F05B00">
                  <w:pPr>
                    <w:spacing w:after="0"/>
                    <w:rPr>
                      <w:rFonts w:ascii="Times New Roman" w:hAnsi="Times New Roman" w:cs="Times New Roman"/>
                    </w:rPr>
                  </w:pPr>
                </w:p>
                <w:p w:rsidR="00F05B00" w:rsidRPr="00F05B00" w:rsidRDefault="00F05B00" w:rsidP="00F05B00">
                  <w:pPr>
                    <w:spacing w:after="0"/>
                    <w:rPr>
                      <w:rFonts w:ascii="Times New Roman" w:hAnsi="Times New Roman" w:cs="Times New Roman"/>
                    </w:rPr>
                  </w:pPr>
                  <w:r>
                    <w:rPr>
                      <w:rFonts w:ascii="Times New Roman" w:hAnsi="Times New Roman" w:cs="Times New Roman"/>
                    </w:rPr>
                    <w:t>…………………………</w:t>
                  </w:r>
                  <w:r w:rsidRPr="00F05B00">
                    <w:rPr>
                      <w:rFonts w:ascii="Times New Roman" w:hAnsi="Times New Roman" w:cs="Times New Roman"/>
                    </w:rPr>
                    <w:t>.</w:t>
                  </w:r>
                  <w:r>
                    <w:rPr>
                      <w:rFonts w:ascii="Times New Roman" w:hAnsi="Times New Roman" w:cs="Times New Roman"/>
                    </w:rPr>
                    <w:t>.NIP …………………</w:t>
                  </w:r>
                  <w:r w:rsidRPr="00F05B00">
                    <w:rPr>
                      <w:rFonts w:ascii="Times New Roman" w:hAnsi="Times New Roman" w:cs="Times New Roman"/>
                    </w:rPr>
                    <w:t>…...</w:t>
                  </w:r>
                </w:p>
              </w:txbxContent>
            </v:textbox>
          </v:rect>
        </w:pict>
      </w:r>
      <w:r>
        <w:rPr>
          <w:rFonts w:ascii="Times New Roman" w:hAnsi="Times New Roman" w:cs="Times New Roman"/>
          <w:noProof/>
          <w:sz w:val="20"/>
          <w:szCs w:val="20"/>
        </w:rPr>
        <w:pict>
          <v:rect id="_x0000_s1027" style="position:absolute;left:0;text-align:left;margin-left:567.7pt;margin-top:18pt;width:121.95pt;height:99.2pt;z-index:251659264" strokecolor="white [3212]">
            <v:textbox>
              <w:txbxContent>
                <w:p w:rsidR="00F05B00" w:rsidRPr="00F05B00" w:rsidRDefault="00F05B00" w:rsidP="00F05B00">
                  <w:pPr>
                    <w:rPr>
                      <w:rFonts w:ascii="Times New Roman" w:hAnsi="Times New Roman" w:cs="Times New Roman"/>
                    </w:rPr>
                  </w:pPr>
                  <w:r w:rsidRPr="00F05B00">
                    <w:rPr>
                      <w:rFonts w:ascii="Times New Roman" w:hAnsi="Times New Roman" w:cs="Times New Roman"/>
                    </w:rPr>
                    <w:t>Guru Seni Budaya,</w:t>
                  </w:r>
                </w:p>
                <w:p w:rsidR="00F05B00" w:rsidRDefault="00F05B00" w:rsidP="00F05B00">
                  <w:pPr>
                    <w:rPr>
                      <w:rFonts w:ascii="Times New Roman" w:hAnsi="Times New Roman" w:cs="Times New Roman"/>
                    </w:rPr>
                  </w:pPr>
                </w:p>
                <w:p w:rsidR="00F05B00" w:rsidRPr="00F05B00" w:rsidRDefault="00F05B00" w:rsidP="00F05B00">
                  <w:pPr>
                    <w:rPr>
                      <w:rFonts w:ascii="Times New Roman" w:hAnsi="Times New Roman" w:cs="Times New Roman"/>
                    </w:rPr>
                  </w:pPr>
                  <w:r>
                    <w:rPr>
                      <w:rFonts w:ascii="Times New Roman" w:hAnsi="Times New Roman" w:cs="Times New Roman"/>
                    </w:rPr>
                    <w:t>………………………NIP …………….</w:t>
                  </w:r>
                  <w:r w:rsidRPr="00F05B00">
                    <w:rPr>
                      <w:rFonts w:ascii="Times New Roman" w:hAnsi="Times New Roman" w:cs="Times New Roman"/>
                    </w:rPr>
                    <w:t>……</w:t>
                  </w:r>
                </w:p>
              </w:txbxContent>
            </v:textbox>
          </v:rect>
        </w:pict>
      </w:r>
    </w:p>
    <w:sectPr w:rsidR="00F05B00" w:rsidRPr="00D5234A" w:rsidSect="000D45AE">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2E7"/>
    <w:multiLevelType w:val="hybridMultilevel"/>
    <w:tmpl w:val="350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50925"/>
    <w:multiLevelType w:val="hybridMultilevel"/>
    <w:tmpl w:val="DDB8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A7F2F"/>
    <w:multiLevelType w:val="hybridMultilevel"/>
    <w:tmpl w:val="D06C714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9D81BF7"/>
    <w:multiLevelType w:val="hybridMultilevel"/>
    <w:tmpl w:val="09DC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B4A66"/>
    <w:multiLevelType w:val="hybridMultilevel"/>
    <w:tmpl w:val="F3C4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829DC"/>
    <w:multiLevelType w:val="hybridMultilevel"/>
    <w:tmpl w:val="8DF0C2D0"/>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6">
    <w:nsid w:val="27C4497A"/>
    <w:multiLevelType w:val="hybridMultilevel"/>
    <w:tmpl w:val="B2C260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B0D4A73"/>
    <w:multiLevelType w:val="hybridMultilevel"/>
    <w:tmpl w:val="DA5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13CB1"/>
    <w:multiLevelType w:val="hybridMultilevel"/>
    <w:tmpl w:val="2006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650AD"/>
    <w:multiLevelType w:val="hybridMultilevel"/>
    <w:tmpl w:val="C70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41355"/>
    <w:multiLevelType w:val="hybridMultilevel"/>
    <w:tmpl w:val="D468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26D83"/>
    <w:multiLevelType w:val="hybridMultilevel"/>
    <w:tmpl w:val="24C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E4150"/>
    <w:multiLevelType w:val="hybridMultilevel"/>
    <w:tmpl w:val="26BE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61A28"/>
    <w:multiLevelType w:val="hybridMultilevel"/>
    <w:tmpl w:val="1F4AE05A"/>
    <w:lvl w:ilvl="0" w:tplc="D3EA3732">
      <w:start w:val="1"/>
      <w:numFmt w:val="bullet"/>
      <w:lvlText w:val=""/>
      <w:lvlJc w:val="left"/>
      <w:pPr>
        <w:ind w:left="720" w:hanging="360"/>
      </w:pPr>
      <w:rPr>
        <w:rFonts w:ascii="Symbol" w:hAnsi="Symbol" w:hint="default"/>
      </w:rPr>
    </w:lvl>
    <w:lvl w:ilvl="1" w:tplc="C010BF8C" w:tentative="1">
      <w:start w:val="1"/>
      <w:numFmt w:val="bullet"/>
      <w:lvlText w:val="o"/>
      <w:lvlJc w:val="left"/>
      <w:pPr>
        <w:ind w:left="1440" w:hanging="360"/>
      </w:pPr>
      <w:rPr>
        <w:rFonts w:ascii="Courier New" w:hAnsi="Courier New" w:hint="default"/>
      </w:rPr>
    </w:lvl>
    <w:lvl w:ilvl="2" w:tplc="D5ACAB8C" w:tentative="1">
      <w:start w:val="1"/>
      <w:numFmt w:val="bullet"/>
      <w:lvlText w:val=""/>
      <w:lvlJc w:val="left"/>
      <w:pPr>
        <w:ind w:left="2160" w:hanging="360"/>
      </w:pPr>
      <w:rPr>
        <w:rFonts w:ascii="Wingdings" w:hAnsi="Wingdings" w:hint="default"/>
      </w:rPr>
    </w:lvl>
    <w:lvl w:ilvl="3" w:tplc="CD92F62E" w:tentative="1">
      <w:start w:val="1"/>
      <w:numFmt w:val="bullet"/>
      <w:lvlText w:val=""/>
      <w:lvlJc w:val="left"/>
      <w:pPr>
        <w:ind w:left="2880" w:hanging="360"/>
      </w:pPr>
      <w:rPr>
        <w:rFonts w:ascii="Symbol" w:hAnsi="Symbol" w:hint="default"/>
      </w:rPr>
    </w:lvl>
    <w:lvl w:ilvl="4" w:tplc="ED02F3FA" w:tentative="1">
      <w:start w:val="1"/>
      <w:numFmt w:val="bullet"/>
      <w:lvlText w:val="o"/>
      <w:lvlJc w:val="left"/>
      <w:pPr>
        <w:ind w:left="3600" w:hanging="360"/>
      </w:pPr>
      <w:rPr>
        <w:rFonts w:ascii="Courier New" w:hAnsi="Courier New" w:hint="default"/>
      </w:rPr>
    </w:lvl>
    <w:lvl w:ilvl="5" w:tplc="5F76A47A" w:tentative="1">
      <w:start w:val="1"/>
      <w:numFmt w:val="bullet"/>
      <w:lvlText w:val=""/>
      <w:lvlJc w:val="left"/>
      <w:pPr>
        <w:ind w:left="4320" w:hanging="360"/>
      </w:pPr>
      <w:rPr>
        <w:rFonts w:ascii="Wingdings" w:hAnsi="Wingdings" w:hint="default"/>
      </w:rPr>
    </w:lvl>
    <w:lvl w:ilvl="6" w:tplc="7FD81CA6" w:tentative="1">
      <w:start w:val="1"/>
      <w:numFmt w:val="bullet"/>
      <w:lvlText w:val=""/>
      <w:lvlJc w:val="left"/>
      <w:pPr>
        <w:ind w:left="5040" w:hanging="360"/>
      </w:pPr>
      <w:rPr>
        <w:rFonts w:ascii="Symbol" w:hAnsi="Symbol" w:hint="default"/>
      </w:rPr>
    </w:lvl>
    <w:lvl w:ilvl="7" w:tplc="76147506" w:tentative="1">
      <w:start w:val="1"/>
      <w:numFmt w:val="bullet"/>
      <w:lvlText w:val="o"/>
      <w:lvlJc w:val="left"/>
      <w:pPr>
        <w:ind w:left="5760" w:hanging="360"/>
      </w:pPr>
      <w:rPr>
        <w:rFonts w:ascii="Courier New" w:hAnsi="Courier New" w:hint="default"/>
      </w:rPr>
    </w:lvl>
    <w:lvl w:ilvl="8" w:tplc="EE70DC04" w:tentative="1">
      <w:start w:val="1"/>
      <w:numFmt w:val="bullet"/>
      <w:lvlText w:val=""/>
      <w:lvlJc w:val="left"/>
      <w:pPr>
        <w:ind w:left="6480" w:hanging="360"/>
      </w:pPr>
      <w:rPr>
        <w:rFonts w:ascii="Wingdings" w:hAnsi="Wingdings" w:hint="default"/>
      </w:rPr>
    </w:lvl>
  </w:abstractNum>
  <w:abstractNum w:abstractNumId="14">
    <w:nsid w:val="3E476247"/>
    <w:multiLevelType w:val="hybridMultilevel"/>
    <w:tmpl w:val="D13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5673A"/>
    <w:multiLevelType w:val="hybridMultilevel"/>
    <w:tmpl w:val="B11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CC4B5E"/>
    <w:multiLevelType w:val="hybridMultilevel"/>
    <w:tmpl w:val="BD5ABC2E"/>
    <w:lvl w:ilvl="0" w:tplc="04210001">
      <w:start w:val="1"/>
      <w:numFmt w:val="bullet"/>
      <w:lvlText w:val=""/>
      <w:lvlJc w:val="left"/>
      <w:pPr>
        <w:ind w:left="750" w:hanging="360"/>
      </w:pPr>
      <w:rPr>
        <w:rFonts w:ascii="Symbol" w:hAnsi="Symbol" w:hint="default"/>
      </w:rPr>
    </w:lvl>
    <w:lvl w:ilvl="1" w:tplc="04210003" w:tentative="1">
      <w:start w:val="1"/>
      <w:numFmt w:val="bullet"/>
      <w:lvlText w:val="o"/>
      <w:lvlJc w:val="left"/>
      <w:pPr>
        <w:ind w:left="1470" w:hanging="360"/>
      </w:pPr>
      <w:rPr>
        <w:rFonts w:ascii="Courier New" w:hAnsi="Courier New" w:hint="default"/>
      </w:rPr>
    </w:lvl>
    <w:lvl w:ilvl="2" w:tplc="04210005" w:tentative="1">
      <w:start w:val="1"/>
      <w:numFmt w:val="bullet"/>
      <w:lvlText w:val=""/>
      <w:lvlJc w:val="left"/>
      <w:pPr>
        <w:ind w:left="2190" w:hanging="360"/>
      </w:pPr>
      <w:rPr>
        <w:rFonts w:ascii="Wingdings" w:hAnsi="Wingdings" w:hint="default"/>
      </w:rPr>
    </w:lvl>
    <w:lvl w:ilvl="3" w:tplc="04210001" w:tentative="1">
      <w:start w:val="1"/>
      <w:numFmt w:val="bullet"/>
      <w:lvlText w:val=""/>
      <w:lvlJc w:val="left"/>
      <w:pPr>
        <w:ind w:left="2910" w:hanging="360"/>
      </w:pPr>
      <w:rPr>
        <w:rFonts w:ascii="Symbol" w:hAnsi="Symbol" w:hint="default"/>
      </w:rPr>
    </w:lvl>
    <w:lvl w:ilvl="4" w:tplc="04210003" w:tentative="1">
      <w:start w:val="1"/>
      <w:numFmt w:val="bullet"/>
      <w:lvlText w:val="o"/>
      <w:lvlJc w:val="left"/>
      <w:pPr>
        <w:ind w:left="3630" w:hanging="360"/>
      </w:pPr>
      <w:rPr>
        <w:rFonts w:ascii="Courier New" w:hAnsi="Courier New" w:hint="default"/>
      </w:rPr>
    </w:lvl>
    <w:lvl w:ilvl="5" w:tplc="04210005" w:tentative="1">
      <w:start w:val="1"/>
      <w:numFmt w:val="bullet"/>
      <w:lvlText w:val=""/>
      <w:lvlJc w:val="left"/>
      <w:pPr>
        <w:ind w:left="4350" w:hanging="360"/>
      </w:pPr>
      <w:rPr>
        <w:rFonts w:ascii="Wingdings" w:hAnsi="Wingdings" w:hint="default"/>
      </w:rPr>
    </w:lvl>
    <w:lvl w:ilvl="6" w:tplc="04210001" w:tentative="1">
      <w:start w:val="1"/>
      <w:numFmt w:val="bullet"/>
      <w:lvlText w:val=""/>
      <w:lvlJc w:val="left"/>
      <w:pPr>
        <w:ind w:left="5070" w:hanging="360"/>
      </w:pPr>
      <w:rPr>
        <w:rFonts w:ascii="Symbol" w:hAnsi="Symbol" w:hint="default"/>
      </w:rPr>
    </w:lvl>
    <w:lvl w:ilvl="7" w:tplc="04210003" w:tentative="1">
      <w:start w:val="1"/>
      <w:numFmt w:val="bullet"/>
      <w:lvlText w:val="o"/>
      <w:lvlJc w:val="left"/>
      <w:pPr>
        <w:ind w:left="5790" w:hanging="360"/>
      </w:pPr>
      <w:rPr>
        <w:rFonts w:ascii="Courier New" w:hAnsi="Courier New" w:hint="default"/>
      </w:rPr>
    </w:lvl>
    <w:lvl w:ilvl="8" w:tplc="04210005" w:tentative="1">
      <w:start w:val="1"/>
      <w:numFmt w:val="bullet"/>
      <w:lvlText w:val=""/>
      <w:lvlJc w:val="left"/>
      <w:pPr>
        <w:ind w:left="6510" w:hanging="360"/>
      </w:pPr>
      <w:rPr>
        <w:rFonts w:ascii="Wingdings" w:hAnsi="Wingdings" w:hint="default"/>
      </w:rPr>
    </w:lvl>
  </w:abstractNum>
  <w:abstractNum w:abstractNumId="17">
    <w:nsid w:val="49324517"/>
    <w:multiLevelType w:val="hybridMultilevel"/>
    <w:tmpl w:val="91724396"/>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A74EBA"/>
    <w:multiLevelType w:val="hybridMultilevel"/>
    <w:tmpl w:val="1020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B7AB6"/>
    <w:multiLevelType w:val="hybridMultilevel"/>
    <w:tmpl w:val="474EEAC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50CC6F25"/>
    <w:multiLevelType w:val="hybridMultilevel"/>
    <w:tmpl w:val="60B2F736"/>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1">
    <w:nsid w:val="52710D36"/>
    <w:multiLevelType w:val="hybridMultilevel"/>
    <w:tmpl w:val="1B027B2C"/>
    <w:lvl w:ilvl="0" w:tplc="034E3276">
      <w:start w:val="1"/>
      <w:numFmt w:val="bullet"/>
      <w:lvlText w:val=""/>
      <w:lvlJc w:val="left"/>
      <w:pPr>
        <w:ind w:left="720" w:hanging="360"/>
      </w:pPr>
      <w:rPr>
        <w:rFonts w:ascii="Symbol" w:hAnsi="Symbol" w:hint="default"/>
      </w:rPr>
    </w:lvl>
    <w:lvl w:ilvl="1" w:tplc="5ADE7F3C" w:tentative="1">
      <w:start w:val="1"/>
      <w:numFmt w:val="bullet"/>
      <w:lvlText w:val="o"/>
      <w:lvlJc w:val="left"/>
      <w:pPr>
        <w:ind w:left="1440" w:hanging="360"/>
      </w:pPr>
      <w:rPr>
        <w:rFonts w:ascii="Courier New" w:hAnsi="Courier New" w:hint="default"/>
      </w:rPr>
    </w:lvl>
    <w:lvl w:ilvl="2" w:tplc="9A9C0306" w:tentative="1">
      <w:start w:val="1"/>
      <w:numFmt w:val="bullet"/>
      <w:lvlText w:val=""/>
      <w:lvlJc w:val="left"/>
      <w:pPr>
        <w:ind w:left="2160" w:hanging="360"/>
      </w:pPr>
      <w:rPr>
        <w:rFonts w:ascii="Wingdings" w:hAnsi="Wingdings" w:hint="default"/>
      </w:rPr>
    </w:lvl>
    <w:lvl w:ilvl="3" w:tplc="6136B734" w:tentative="1">
      <w:start w:val="1"/>
      <w:numFmt w:val="bullet"/>
      <w:lvlText w:val=""/>
      <w:lvlJc w:val="left"/>
      <w:pPr>
        <w:ind w:left="2880" w:hanging="360"/>
      </w:pPr>
      <w:rPr>
        <w:rFonts w:ascii="Symbol" w:hAnsi="Symbol" w:hint="default"/>
      </w:rPr>
    </w:lvl>
    <w:lvl w:ilvl="4" w:tplc="C79AF60C" w:tentative="1">
      <w:start w:val="1"/>
      <w:numFmt w:val="bullet"/>
      <w:lvlText w:val="o"/>
      <w:lvlJc w:val="left"/>
      <w:pPr>
        <w:ind w:left="3600" w:hanging="360"/>
      </w:pPr>
      <w:rPr>
        <w:rFonts w:ascii="Courier New" w:hAnsi="Courier New" w:hint="default"/>
      </w:rPr>
    </w:lvl>
    <w:lvl w:ilvl="5" w:tplc="EB5CF0B0" w:tentative="1">
      <w:start w:val="1"/>
      <w:numFmt w:val="bullet"/>
      <w:lvlText w:val=""/>
      <w:lvlJc w:val="left"/>
      <w:pPr>
        <w:ind w:left="4320" w:hanging="360"/>
      </w:pPr>
      <w:rPr>
        <w:rFonts w:ascii="Wingdings" w:hAnsi="Wingdings" w:hint="default"/>
      </w:rPr>
    </w:lvl>
    <w:lvl w:ilvl="6" w:tplc="2DF0B694" w:tentative="1">
      <w:start w:val="1"/>
      <w:numFmt w:val="bullet"/>
      <w:lvlText w:val=""/>
      <w:lvlJc w:val="left"/>
      <w:pPr>
        <w:ind w:left="5040" w:hanging="360"/>
      </w:pPr>
      <w:rPr>
        <w:rFonts w:ascii="Symbol" w:hAnsi="Symbol" w:hint="default"/>
      </w:rPr>
    </w:lvl>
    <w:lvl w:ilvl="7" w:tplc="CFBC0740" w:tentative="1">
      <w:start w:val="1"/>
      <w:numFmt w:val="bullet"/>
      <w:lvlText w:val="o"/>
      <w:lvlJc w:val="left"/>
      <w:pPr>
        <w:ind w:left="5760" w:hanging="360"/>
      </w:pPr>
      <w:rPr>
        <w:rFonts w:ascii="Courier New" w:hAnsi="Courier New" w:hint="default"/>
      </w:rPr>
    </w:lvl>
    <w:lvl w:ilvl="8" w:tplc="8C9E1FF4" w:tentative="1">
      <w:start w:val="1"/>
      <w:numFmt w:val="bullet"/>
      <w:lvlText w:val=""/>
      <w:lvlJc w:val="left"/>
      <w:pPr>
        <w:ind w:left="6480" w:hanging="360"/>
      </w:pPr>
      <w:rPr>
        <w:rFonts w:ascii="Wingdings" w:hAnsi="Wingdings" w:hint="default"/>
      </w:rPr>
    </w:lvl>
  </w:abstractNum>
  <w:abstractNum w:abstractNumId="22">
    <w:nsid w:val="5D4F5A1F"/>
    <w:multiLevelType w:val="hybridMultilevel"/>
    <w:tmpl w:val="4B1E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94E11"/>
    <w:multiLevelType w:val="hybridMultilevel"/>
    <w:tmpl w:val="621A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86BEA"/>
    <w:multiLevelType w:val="hybridMultilevel"/>
    <w:tmpl w:val="13C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F41FCE"/>
    <w:multiLevelType w:val="hybridMultilevel"/>
    <w:tmpl w:val="953CCBF8"/>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6">
    <w:nsid w:val="62CD1C24"/>
    <w:multiLevelType w:val="hybridMultilevel"/>
    <w:tmpl w:val="8E3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43FCE"/>
    <w:multiLevelType w:val="hybridMultilevel"/>
    <w:tmpl w:val="D9669CA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07DD7"/>
    <w:multiLevelType w:val="hybridMultilevel"/>
    <w:tmpl w:val="6FE89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E82026"/>
    <w:multiLevelType w:val="hybridMultilevel"/>
    <w:tmpl w:val="F982A638"/>
    <w:lvl w:ilvl="0" w:tplc="04210001">
      <w:start w:val="1"/>
      <w:numFmt w:val="bullet"/>
      <w:lvlText w:val=""/>
      <w:lvlJc w:val="left"/>
      <w:pPr>
        <w:ind w:left="750" w:hanging="360"/>
      </w:pPr>
      <w:rPr>
        <w:rFonts w:ascii="Symbol" w:hAnsi="Symbol" w:hint="default"/>
      </w:rPr>
    </w:lvl>
    <w:lvl w:ilvl="1" w:tplc="04210003" w:tentative="1">
      <w:start w:val="1"/>
      <w:numFmt w:val="bullet"/>
      <w:lvlText w:val="o"/>
      <w:lvlJc w:val="left"/>
      <w:pPr>
        <w:ind w:left="1470" w:hanging="360"/>
      </w:pPr>
      <w:rPr>
        <w:rFonts w:ascii="Courier New" w:hAnsi="Courier New" w:hint="default"/>
      </w:rPr>
    </w:lvl>
    <w:lvl w:ilvl="2" w:tplc="04210005" w:tentative="1">
      <w:start w:val="1"/>
      <w:numFmt w:val="bullet"/>
      <w:lvlText w:val=""/>
      <w:lvlJc w:val="left"/>
      <w:pPr>
        <w:ind w:left="2190" w:hanging="360"/>
      </w:pPr>
      <w:rPr>
        <w:rFonts w:ascii="Wingdings" w:hAnsi="Wingdings" w:hint="default"/>
      </w:rPr>
    </w:lvl>
    <w:lvl w:ilvl="3" w:tplc="04210001" w:tentative="1">
      <w:start w:val="1"/>
      <w:numFmt w:val="bullet"/>
      <w:lvlText w:val=""/>
      <w:lvlJc w:val="left"/>
      <w:pPr>
        <w:ind w:left="2910" w:hanging="360"/>
      </w:pPr>
      <w:rPr>
        <w:rFonts w:ascii="Symbol" w:hAnsi="Symbol" w:hint="default"/>
      </w:rPr>
    </w:lvl>
    <w:lvl w:ilvl="4" w:tplc="04210003" w:tentative="1">
      <w:start w:val="1"/>
      <w:numFmt w:val="bullet"/>
      <w:lvlText w:val="o"/>
      <w:lvlJc w:val="left"/>
      <w:pPr>
        <w:ind w:left="3630" w:hanging="360"/>
      </w:pPr>
      <w:rPr>
        <w:rFonts w:ascii="Courier New" w:hAnsi="Courier New" w:hint="default"/>
      </w:rPr>
    </w:lvl>
    <w:lvl w:ilvl="5" w:tplc="04210005" w:tentative="1">
      <w:start w:val="1"/>
      <w:numFmt w:val="bullet"/>
      <w:lvlText w:val=""/>
      <w:lvlJc w:val="left"/>
      <w:pPr>
        <w:ind w:left="4350" w:hanging="360"/>
      </w:pPr>
      <w:rPr>
        <w:rFonts w:ascii="Wingdings" w:hAnsi="Wingdings" w:hint="default"/>
      </w:rPr>
    </w:lvl>
    <w:lvl w:ilvl="6" w:tplc="04210001" w:tentative="1">
      <w:start w:val="1"/>
      <w:numFmt w:val="bullet"/>
      <w:lvlText w:val=""/>
      <w:lvlJc w:val="left"/>
      <w:pPr>
        <w:ind w:left="5070" w:hanging="360"/>
      </w:pPr>
      <w:rPr>
        <w:rFonts w:ascii="Symbol" w:hAnsi="Symbol" w:hint="default"/>
      </w:rPr>
    </w:lvl>
    <w:lvl w:ilvl="7" w:tplc="04210003" w:tentative="1">
      <w:start w:val="1"/>
      <w:numFmt w:val="bullet"/>
      <w:lvlText w:val="o"/>
      <w:lvlJc w:val="left"/>
      <w:pPr>
        <w:ind w:left="5790" w:hanging="360"/>
      </w:pPr>
      <w:rPr>
        <w:rFonts w:ascii="Courier New" w:hAnsi="Courier New" w:hint="default"/>
      </w:rPr>
    </w:lvl>
    <w:lvl w:ilvl="8" w:tplc="04210005" w:tentative="1">
      <w:start w:val="1"/>
      <w:numFmt w:val="bullet"/>
      <w:lvlText w:val=""/>
      <w:lvlJc w:val="left"/>
      <w:pPr>
        <w:ind w:left="6510" w:hanging="360"/>
      </w:pPr>
      <w:rPr>
        <w:rFonts w:ascii="Wingdings" w:hAnsi="Wingdings" w:hint="default"/>
      </w:rPr>
    </w:lvl>
  </w:abstractNum>
  <w:abstractNum w:abstractNumId="30">
    <w:nsid w:val="729F034E"/>
    <w:multiLevelType w:val="hybridMultilevel"/>
    <w:tmpl w:val="F24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164D7"/>
    <w:multiLevelType w:val="hybridMultilevel"/>
    <w:tmpl w:val="949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D52CF"/>
    <w:multiLevelType w:val="hybridMultilevel"/>
    <w:tmpl w:val="4A64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B3D3C"/>
    <w:multiLevelType w:val="hybridMultilevel"/>
    <w:tmpl w:val="CE9E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D2114C"/>
    <w:multiLevelType w:val="hybridMultilevel"/>
    <w:tmpl w:val="892A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681FDC"/>
    <w:multiLevelType w:val="hybridMultilevel"/>
    <w:tmpl w:val="451CB06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4"/>
  </w:num>
  <w:num w:numId="4">
    <w:abstractNumId w:val="6"/>
  </w:num>
  <w:num w:numId="5">
    <w:abstractNumId w:val="15"/>
  </w:num>
  <w:num w:numId="6">
    <w:abstractNumId w:val="11"/>
  </w:num>
  <w:num w:numId="7">
    <w:abstractNumId w:val="23"/>
  </w:num>
  <w:num w:numId="8">
    <w:abstractNumId w:val="20"/>
  </w:num>
  <w:num w:numId="9">
    <w:abstractNumId w:val="3"/>
  </w:num>
  <w:num w:numId="10">
    <w:abstractNumId w:val="9"/>
  </w:num>
  <w:num w:numId="11">
    <w:abstractNumId w:val="34"/>
  </w:num>
  <w:num w:numId="12">
    <w:abstractNumId w:val="28"/>
  </w:num>
  <w:num w:numId="13">
    <w:abstractNumId w:val="35"/>
  </w:num>
  <w:num w:numId="14">
    <w:abstractNumId w:val="27"/>
  </w:num>
  <w:num w:numId="15">
    <w:abstractNumId w:val="2"/>
  </w:num>
  <w:num w:numId="16">
    <w:abstractNumId w:val="19"/>
  </w:num>
  <w:num w:numId="17">
    <w:abstractNumId w:val="22"/>
  </w:num>
  <w:num w:numId="18">
    <w:abstractNumId w:val="26"/>
  </w:num>
  <w:num w:numId="19">
    <w:abstractNumId w:val="18"/>
  </w:num>
  <w:num w:numId="20">
    <w:abstractNumId w:val="12"/>
  </w:num>
  <w:num w:numId="21">
    <w:abstractNumId w:val="0"/>
  </w:num>
  <w:num w:numId="22">
    <w:abstractNumId w:val="25"/>
  </w:num>
  <w:num w:numId="23">
    <w:abstractNumId w:val="4"/>
  </w:num>
  <w:num w:numId="24">
    <w:abstractNumId w:val="10"/>
  </w:num>
  <w:num w:numId="25">
    <w:abstractNumId w:val="7"/>
  </w:num>
  <w:num w:numId="26">
    <w:abstractNumId w:val="1"/>
  </w:num>
  <w:num w:numId="27">
    <w:abstractNumId w:val="14"/>
  </w:num>
  <w:num w:numId="28">
    <w:abstractNumId w:val="32"/>
  </w:num>
  <w:num w:numId="29">
    <w:abstractNumId w:val="5"/>
  </w:num>
  <w:num w:numId="30">
    <w:abstractNumId w:val="31"/>
  </w:num>
  <w:num w:numId="31">
    <w:abstractNumId w:val="33"/>
  </w:num>
  <w:num w:numId="32">
    <w:abstractNumId w:val="16"/>
  </w:num>
  <w:num w:numId="33">
    <w:abstractNumId w:val="8"/>
  </w:num>
  <w:num w:numId="34">
    <w:abstractNumId w:val="30"/>
  </w:num>
  <w:num w:numId="35">
    <w:abstractNumId w:val="29"/>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useFELayout/>
    <w:compatSetting w:name="compatibilityMode" w:uri="http://schemas.microsoft.com/office/word" w:val="12"/>
  </w:compat>
  <w:rsids>
    <w:rsidRoot w:val="001E72DD"/>
    <w:rsid w:val="00013A05"/>
    <w:rsid w:val="00044745"/>
    <w:rsid w:val="00047CAE"/>
    <w:rsid w:val="00076F45"/>
    <w:rsid w:val="000833E4"/>
    <w:rsid w:val="0009300B"/>
    <w:rsid w:val="000A777D"/>
    <w:rsid w:val="000B2216"/>
    <w:rsid w:val="000D45AE"/>
    <w:rsid w:val="00103238"/>
    <w:rsid w:val="00140398"/>
    <w:rsid w:val="00185419"/>
    <w:rsid w:val="00194205"/>
    <w:rsid w:val="001A558D"/>
    <w:rsid w:val="001A7A8B"/>
    <w:rsid w:val="001B2D70"/>
    <w:rsid w:val="001E72DD"/>
    <w:rsid w:val="001F6903"/>
    <w:rsid w:val="00201A35"/>
    <w:rsid w:val="002149D6"/>
    <w:rsid w:val="00226177"/>
    <w:rsid w:val="00231924"/>
    <w:rsid w:val="00236C79"/>
    <w:rsid w:val="00264E23"/>
    <w:rsid w:val="002746B3"/>
    <w:rsid w:val="002A2501"/>
    <w:rsid w:val="002B345A"/>
    <w:rsid w:val="002F558D"/>
    <w:rsid w:val="0032688F"/>
    <w:rsid w:val="0033198A"/>
    <w:rsid w:val="00360463"/>
    <w:rsid w:val="00363901"/>
    <w:rsid w:val="003A2F89"/>
    <w:rsid w:val="003B6F66"/>
    <w:rsid w:val="003E3F83"/>
    <w:rsid w:val="003F4021"/>
    <w:rsid w:val="003F43DD"/>
    <w:rsid w:val="0040085A"/>
    <w:rsid w:val="00450091"/>
    <w:rsid w:val="0053406E"/>
    <w:rsid w:val="0054629A"/>
    <w:rsid w:val="00546CD1"/>
    <w:rsid w:val="00565C5E"/>
    <w:rsid w:val="005C35C3"/>
    <w:rsid w:val="005E45BF"/>
    <w:rsid w:val="005F57E0"/>
    <w:rsid w:val="006111C0"/>
    <w:rsid w:val="0066758D"/>
    <w:rsid w:val="006E72E5"/>
    <w:rsid w:val="00740F43"/>
    <w:rsid w:val="007718FB"/>
    <w:rsid w:val="00776CF6"/>
    <w:rsid w:val="007A1341"/>
    <w:rsid w:val="007B1754"/>
    <w:rsid w:val="007B1810"/>
    <w:rsid w:val="007C3E76"/>
    <w:rsid w:val="007C6DD4"/>
    <w:rsid w:val="007F3E17"/>
    <w:rsid w:val="0080021C"/>
    <w:rsid w:val="00861189"/>
    <w:rsid w:val="00863CA1"/>
    <w:rsid w:val="00875C19"/>
    <w:rsid w:val="00890D62"/>
    <w:rsid w:val="008C6DF9"/>
    <w:rsid w:val="00900A07"/>
    <w:rsid w:val="00905046"/>
    <w:rsid w:val="00916D61"/>
    <w:rsid w:val="00931A38"/>
    <w:rsid w:val="009A1D9F"/>
    <w:rsid w:val="009B1EA2"/>
    <w:rsid w:val="009E0A04"/>
    <w:rsid w:val="009F08F8"/>
    <w:rsid w:val="00A35D9A"/>
    <w:rsid w:val="00A54BC2"/>
    <w:rsid w:val="00A6558F"/>
    <w:rsid w:val="00A81DE9"/>
    <w:rsid w:val="00AD560E"/>
    <w:rsid w:val="00B34016"/>
    <w:rsid w:val="00B71C78"/>
    <w:rsid w:val="00B724C4"/>
    <w:rsid w:val="00B96EF3"/>
    <w:rsid w:val="00BD0675"/>
    <w:rsid w:val="00BE074F"/>
    <w:rsid w:val="00C3058B"/>
    <w:rsid w:val="00C57EC7"/>
    <w:rsid w:val="00C70B12"/>
    <w:rsid w:val="00C70BE9"/>
    <w:rsid w:val="00CA1579"/>
    <w:rsid w:val="00CB0AD7"/>
    <w:rsid w:val="00CB3EB2"/>
    <w:rsid w:val="00CB5150"/>
    <w:rsid w:val="00CD6012"/>
    <w:rsid w:val="00CE2182"/>
    <w:rsid w:val="00D048DB"/>
    <w:rsid w:val="00D3623D"/>
    <w:rsid w:val="00D50CED"/>
    <w:rsid w:val="00D515B2"/>
    <w:rsid w:val="00D5234A"/>
    <w:rsid w:val="00D97C58"/>
    <w:rsid w:val="00DA1F8B"/>
    <w:rsid w:val="00DB3046"/>
    <w:rsid w:val="00DD06E3"/>
    <w:rsid w:val="00DD0AAD"/>
    <w:rsid w:val="00DD0B10"/>
    <w:rsid w:val="00DD21E2"/>
    <w:rsid w:val="00DE1396"/>
    <w:rsid w:val="00E16DE8"/>
    <w:rsid w:val="00E45F39"/>
    <w:rsid w:val="00E71310"/>
    <w:rsid w:val="00EA5F05"/>
    <w:rsid w:val="00EC7E09"/>
    <w:rsid w:val="00ED18F1"/>
    <w:rsid w:val="00EE0F6D"/>
    <w:rsid w:val="00EF2394"/>
    <w:rsid w:val="00F05B00"/>
    <w:rsid w:val="00F24BFF"/>
    <w:rsid w:val="00F611A9"/>
    <w:rsid w:val="00FA3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Subtitle">
    <w:name w:val="Subtitle"/>
    <w:basedOn w:val="Normal"/>
    <w:link w:val="SubtitleChar"/>
    <w:uiPriority w:val="11"/>
    <w:qFormat/>
    <w:rsid w:val="007F3E17"/>
    <w:pPr>
      <w:spacing w:after="0" w:line="240" w:lineRule="auto"/>
    </w:pPr>
    <w:rPr>
      <w:rFonts w:ascii="Calibri" w:eastAsia="SimSun" w:hAnsi="Calibri" w:cs="Times New Roman"/>
      <w:b/>
      <w:bCs/>
      <w:sz w:val="24"/>
      <w:szCs w:val="24"/>
      <w:lang w:val="id-ID" w:eastAsia="id-ID"/>
    </w:rPr>
  </w:style>
  <w:style w:type="character" w:customStyle="1" w:styleId="SubtitleChar">
    <w:name w:val="Subtitle Char"/>
    <w:basedOn w:val="DefaultParagraphFont"/>
    <w:link w:val="Subtitle"/>
    <w:uiPriority w:val="11"/>
    <w:rsid w:val="007F3E17"/>
    <w:rPr>
      <w:rFonts w:ascii="Calibri" w:eastAsia="SimSun" w:hAnsi="Calibri" w:cs="Times New Roman"/>
      <w:b/>
      <w:bCs/>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9</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lenovo</cp:lastModifiedBy>
  <cp:revision>65</cp:revision>
  <dcterms:created xsi:type="dcterms:W3CDTF">2016-08-18T10:03:00Z</dcterms:created>
  <dcterms:modified xsi:type="dcterms:W3CDTF">2021-06-25T15:01:00Z</dcterms:modified>
</cp:coreProperties>
</file>