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92D" w:rsidRDefault="00B5092D" w:rsidP="00B5092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SILABUS</w:t>
      </w:r>
    </w:p>
    <w:p w:rsidR="00931A38" w:rsidRPr="00E40440" w:rsidRDefault="004C5799" w:rsidP="00E40440">
      <w:pPr>
        <w:spacing w:after="0" w:line="240" w:lineRule="auto"/>
        <w:rPr>
          <w:rFonts w:ascii="Times New Roman" w:hAnsi="Times New Roman" w:cs="Times New Roman"/>
          <w:b/>
          <w:sz w:val="20"/>
          <w:szCs w:val="20"/>
        </w:rPr>
      </w:pPr>
      <w:proofErr w:type="spellStart"/>
      <w:r w:rsidRPr="00E40440">
        <w:rPr>
          <w:rFonts w:ascii="Times New Roman" w:hAnsi="Times New Roman" w:cs="Times New Roman"/>
          <w:b/>
          <w:sz w:val="20"/>
          <w:szCs w:val="20"/>
        </w:rPr>
        <w:t>Fisika</w:t>
      </w:r>
      <w:proofErr w:type="spellEnd"/>
      <w:r w:rsidR="00931A38" w:rsidRPr="00E40440">
        <w:rPr>
          <w:rFonts w:ascii="Times New Roman" w:hAnsi="Times New Roman" w:cs="Times New Roman"/>
          <w:b/>
          <w:sz w:val="20"/>
          <w:szCs w:val="20"/>
        </w:rPr>
        <w:tab/>
      </w:r>
    </w:p>
    <w:p w:rsidR="00931A38" w:rsidRPr="00E40440" w:rsidRDefault="00931A38" w:rsidP="00E40440">
      <w:pPr>
        <w:spacing w:after="0" w:line="240" w:lineRule="auto"/>
        <w:rPr>
          <w:rFonts w:ascii="Times New Roman" w:hAnsi="Times New Roman" w:cs="Times New Roman"/>
          <w:sz w:val="20"/>
          <w:szCs w:val="20"/>
        </w:rPr>
      </w:pPr>
      <w:proofErr w:type="spellStart"/>
      <w:r w:rsidRPr="00E40440">
        <w:rPr>
          <w:rFonts w:ascii="Times New Roman" w:hAnsi="Times New Roman" w:cs="Times New Roman"/>
          <w:sz w:val="20"/>
          <w:szCs w:val="20"/>
        </w:rPr>
        <w:t>Satuan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Pendidikan</w:t>
      </w:r>
      <w:proofErr w:type="spellEnd"/>
      <w:r w:rsidRPr="00E40440">
        <w:rPr>
          <w:rFonts w:ascii="Times New Roman" w:hAnsi="Times New Roman" w:cs="Times New Roman"/>
          <w:sz w:val="20"/>
          <w:szCs w:val="20"/>
        </w:rPr>
        <w:tab/>
        <w:t xml:space="preserve">: </w:t>
      </w:r>
      <w:r w:rsidR="004C5799" w:rsidRPr="00E40440">
        <w:rPr>
          <w:rFonts w:ascii="Times New Roman" w:hAnsi="Times New Roman" w:cs="Times New Roman"/>
          <w:sz w:val="20"/>
          <w:szCs w:val="20"/>
        </w:rPr>
        <w:t>SMA</w:t>
      </w:r>
      <w:r w:rsidR="00B5092D">
        <w:rPr>
          <w:rFonts w:ascii="Times New Roman" w:hAnsi="Times New Roman" w:cs="Times New Roman"/>
          <w:sz w:val="20"/>
          <w:szCs w:val="20"/>
        </w:rPr>
        <w:t xml:space="preserve"> </w:t>
      </w:r>
      <w:proofErr w:type="spellStart"/>
      <w:r w:rsidR="00B5092D">
        <w:rPr>
          <w:rFonts w:ascii="Times New Roman" w:hAnsi="Times New Roman" w:cs="Times New Roman"/>
          <w:sz w:val="20"/>
          <w:szCs w:val="20"/>
        </w:rPr>
        <w:t>Negeri</w:t>
      </w:r>
      <w:proofErr w:type="spellEnd"/>
      <w:r w:rsidR="00B5092D">
        <w:rPr>
          <w:rFonts w:ascii="Times New Roman" w:hAnsi="Times New Roman" w:cs="Times New Roman"/>
          <w:sz w:val="20"/>
          <w:szCs w:val="20"/>
        </w:rPr>
        <w:t xml:space="preserve"> 1 </w:t>
      </w:r>
      <w:proofErr w:type="spellStart"/>
      <w:r w:rsidR="00B5092D">
        <w:rPr>
          <w:rFonts w:ascii="Times New Roman" w:hAnsi="Times New Roman" w:cs="Times New Roman"/>
          <w:sz w:val="20"/>
          <w:szCs w:val="20"/>
        </w:rPr>
        <w:t>Siantan</w:t>
      </w:r>
      <w:proofErr w:type="spellEnd"/>
      <w:r w:rsidR="00B5092D">
        <w:rPr>
          <w:rFonts w:ascii="Times New Roman" w:hAnsi="Times New Roman" w:cs="Times New Roman"/>
          <w:sz w:val="20"/>
          <w:szCs w:val="20"/>
        </w:rPr>
        <w:t xml:space="preserve"> Timur</w:t>
      </w:r>
      <w:bookmarkStart w:id="0" w:name="_GoBack"/>
      <w:bookmarkEnd w:id="0"/>
    </w:p>
    <w:p w:rsidR="00931A38" w:rsidRPr="00E40440" w:rsidRDefault="00931A38" w:rsidP="00E40440">
      <w:pPr>
        <w:spacing w:after="0" w:line="240" w:lineRule="auto"/>
        <w:rPr>
          <w:rFonts w:ascii="Times New Roman" w:hAnsi="Times New Roman" w:cs="Times New Roman"/>
          <w:sz w:val="20"/>
          <w:szCs w:val="20"/>
        </w:rPr>
      </w:pPr>
      <w:proofErr w:type="spellStart"/>
      <w:r w:rsidRPr="00E40440">
        <w:rPr>
          <w:rFonts w:ascii="Times New Roman" w:hAnsi="Times New Roman" w:cs="Times New Roman"/>
          <w:sz w:val="20"/>
          <w:szCs w:val="20"/>
        </w:rPr>
        <w:t>Kelas</w:t>
      </w:r>
      <w:proofErr w:type="spellEnd"/>
      <w:r w:rsidRPr="00E40440">
        <w:rPr>
          <w:rFonts w:ascii="Times New Roman" w:hAnsi="Times New Roman" w:cs="Times New Roman"/>
          <w:sz w:val="20"/>
          <w:szCs w:val="20"/>
        </w:rPr>
        <w:tab/>
      </w:r>
      <w:r w:rsidRPr="00E40440">
        <w:rPr>
          <w:rFonts w:ascii="Times New Roman" w:hAnsi="Times New Roman" w:cs="Times New Roman"/>
          <w:sz w:val="20"/>
          <w:szCs w:val="20"/>
        </w:rPr>
        <w:tab/>
      </w:r>
      <w:r w:rsidRPr="00E40440">
        <w:rPr>
          <w:rFonts w:ascii="Times New Roman" w:hAnsi="Times New Roman" w:cs="Times New Roman"/>
          <w:sz w:val="20"/>
          <w:szCs w:val="20"/>
        </w:rPr>
        <w:tab/>
        <w:t xml:space="preserve">: </w:t>
      </w:r>
      <w:r w:rsidR="004C5799" w:rsidRPr="00E40440">
        <w:rPr>
          <w:rFonts w:ascii="Times New Roman" w:hAnsi="Times New Roman" w:cs="Times New Roman"/>
          <w:sz w:val="20"/>
          <w:szCs w:val="20"/>
        </w:rPr>
        <w:t>XI (</w:t>
      </w:r>
      <w:proofErr w:type="spellStart"/>
      <w:r w:rsidR="004C5799" w:rsidRPr="00E40440">
        <w:rPr>
          <w:rFonts w:ascii="Times New Roman" w:hAnsi="Times New Roman" w:cs="Times New Roman"/>
          <w:sz w:val="20"/>
          <w:szCs w:val="20"/>
        </w:rPr>
        <w:t>Sebelas</w:t>
      </w:r>
      <w:proofErr w:type="spellEnd"/>
      <w:r w:rsidR="004C5799" w:rsidRPr="00E40440">
        <w:rPr>
          <w:rFonts w:ascii="Times New Roman" w:hAnsi="Times New Roman" w:cs="Times New Roman"/>
          <w:sz w:val="20"/>
          <w:szCs w:val="20"/>
        </w:rPr>
        <w:t>)</w:t>
      </w:r>
    </w:p>
    <w:p w:rsidR="009777D2" w:rsidRPr="00E40440" w:rsidRDefault="009777D2" w:rsidP="00E40440">
      <w:pPr>
        <w:spacing w:after="0" w:line="240" w:lineRule="auto"/>
        <w:rPr>
          <w:rFonts w:ascii="Times New Roman" w:hAnsi="Times New Roman" w:cs="Times New Roman"/>
          <w:sz w:val="20"/>
          <w:szCs w:val="20"/>
        </w:rPr>
      </w:pPr>
      <w:proofErr w:type="spellStart"/>
      <w:r w:rsidRPr="00E40440">
        <w:rPr>
          <w:rFonts w:ascii="Times New Roman" w:hAnsi="Times New Roman" w:cs="Times New Roman"/>
          <w:sz w:val="20"/>
          <w:szCs w:val="20"/>
        </w:rPr>
        <w:t>Alokasi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waktu</w:t>
      </w:r>
      <w:proofErr w:type="spellEnd"/>
      <w:r w:rsidRPr="00E40440">
        <w:rPr>
          <w:rFonts w:ascii="Times New Roman" w:hAnsi="Times New Roman" w:cs="Times New Roman"/>
          <w:sz w:val="20"/>
          <w:szCs w:val="20"/>
        </w:rPr>
        <w:tab/>
      </w:r>
      <w:r w:rsidRPr="00E40440">
        <w:rPr>
          <w:rFonts w:ascii="Times New Roman" w:hAnsi="Times New Roman" w:cs="Times New Roman"/>
          <w:sz w:val="20"/>
          <w:szCs w:val="20"/>
        </w:rPr>
        <w:tab/>
        <w:t xml:space="preserve">: 4 jam </w:t>
      </w:r>
      <w:proofErr w:type="spellStart"/>
      <w:r w:rsidRPr="00E40440">
        <w:rPr>
          <w:rFonts w:ascii="Times New Roman" w:hAnsi="Times New Roman" w:cs="Times New Roman"/>
          <w:sz w:val="20"/>
          <w:szCs w:val="20"/>
        </w:rPr>
        <w:t>pelajaran</w:t>
      </w:r>
      <w:proofErr w:type="spellEnd"/>
      <w:r w:rsidRPr="00E40440">
        <w:rPr>
          <w:rFonts w:ascii="Times New Roman" w:hAnsi="Times New Roman" w:cs="Times New Roman"/>
          <w:sz w:val="20"/>
          <w:szCs w:val="20"/>
        </w:rPr>
        <w:t>/</w:t>
      </w:r>
      <w:proofErr w:type="spellStart"/>
      <w:r w:rsidRPr="00E40440">
        <w:rPr>
          <w:rFonts w:ascii="Times New Roman" w:hAnsi="Times New Roman" w:cs="Times New Roman"/>
          <w:sz w:val="20"/>
          <w:szCs w:val="20"/>
        </w:rPr>
        <w:t>minggu</w:t>
      </w:r>
      <w:proofErr w:type="spellEnd"/>
    </w:p>
    <w:p w:rsidR="009777D2" w:rsidRPr="00E40440" w:rsidRDefault="009777D2" w:rsidP="00E40440">
      <w:pPr>
        <w:spacing w:after="0" w:line="240" w:lineRule="auto"/>
        <w:rPr>
          <w:rFonts w:ascii="Times New Roman" w:hAnsi="Times New Roman" w:cs="Times New Roman"/>
          <w:sz w:val="20"/>
          <w:szCs w:val="20"/>
        </w:rPr>
      </w:pPr>
    </w:p>
    <w:p w:rsidR="00047CAE" w:rsidRPr="00E40440" w:rsidRDefault="00047CAE" w:rsidP="00E40440">
      <w:pPr>
        <w:spacing w:after="0" w:line="240" w:lineRule="auto"/>
        <w:rPr>
          <w:rFonts w:ascii="Times New Roman" w:hAnsi="Times New Roman" w:cs="Times New Roman"/>
          <w:sz w:val="20"/>
          <w:szCs w:val="20"/>
        </w:rPr>
      </w:pPr>
      <w:proofErr w:type="spellStart"/>
      <w:r w:rsidRPr="00E40440">
        <w:rPr>
          <w:rFonts w:ascii="Times New Roman" w:hAnsi="Times New Roman" w:cs="Times New Roman"/>
          <w:sz w:val="20"/>
          <w:szCs w:val="20"/>
        </w:rPr>
        <w:t>Kompetensi</w:t>
      </w:r>
      <w:proofErr w:type="spellEnd"/>
      <w:r w:rsidRPr="00E40440">
        <w:rPr>
          <w:rFonts w:ascii="Times New Roman" w:hAnsi="Times New Roman" w:cs="Times New Roman"/>
          <w:sz w:val="20"/>
          <w:szCs w:val="20"/>
        </w:rPr>
        <w:t xml:space="preserve"> Inti</w:t>
      </w:r>
      <w:r w:rsidR="00931A38" w:rsidRPr="00E40440">
        <w:rPr>
          <w:rFonts w:ascii="Times New Roman" w:hAnsi="Times New Roman" w:cs="Times New Roman"/>
          <w:sz w:val="20"/>
          <w:szCs w:val="20"/>
        </w:rPr>
        <w:tab/>
      </w:r>
      <w:r w:rsidR="00931A38" w:rsidRPr="00E40440">
        <w:rPr>
          <w:rFonts w:ascii="Times New Roman" w:hAnsi="Times New Roman" w:cs="Times New Roman"/>
          <w:sz w:val="20"/>
          <w:szCs w:val="20"/>
        </w:rPr>
        <w:tab/>
        <w:t>:</w:t>
      </w:r>
    </w:p>
    <w:p w:rsidR="0055481A" w:rsidRPr="00335430" w:rsidRDefault="0055481A" w:rsidP="0055481A">
      <w:pPr>
        <w:pStyle w:val="ListParagraph"/>
        <w:numPr>
          <w:ilvl w:val="0"/>
          <w:numId w:val="34"/>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dan</w:t>
      </w:r>
      <w:proofErr w:type="spellEnd"/>
      <w:r>
        <w:rPr>
          <w:rFonts w:ascii="Times New Roman" w:hAnsi="Times New Roman" w:cs="Times New Roman"/>
          <w:b/>
          <w:sz w:val="20"/>
          <w:szCs w:val="20"/>
        </w:rPr>
        <w:t xml:space="preserve"> KI-</w:t>
      </w:r>
      <w:proofErr w:type="gramStart"/>
      <w:r>
        <w:rPr>
          <w:rFonts w:ascii="Times New Roman" w:hAnsi="Times New Roman" w:cs="Times New Roman"/>
          <w:b/>
          <w:sz w:val="20"/>
          <w:szCs w:val="20"/>
        </w:rPr>
        <w:t>2:</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w:t>
      </w:r>
      <w:proofErr w:type="spellStart"/>
      <w:r w:rsidRPr="00335430">
        <w:rPr>
          <w:rFonts w:ascii="Times New Roman" w:hAnsi="Times New Roman" w:cs="Times New Roman"/>
          <w:b/>
          <w:sz w:val="20"/>
          <w:szCs w:val="20"/>
        </w:rPr>
        <w:t>dan</w:t>
      </w:r>
      <w:proofErr w:type="spellEnd"/>
      <w:r w:rsidRPr="00335430">
        <w:rPr>
          <w:rFonts w:ascii="Times New Roman" w:hAnsi="Times New Roman" w:cs="Times New Roman"/>
          <w:b/>
          <w:sz w:val="20"/>
          <w:szCs w:val="20"/>
        </w:rPr>
        <w:t xml:space="preserve"> </w:t>
      </w:r>
      <w:proofErr w:type="spellStart"/>
      <w:r w:rsidRPr="00335430">
        <w:rPr>
          <w:rFonts w:ascii="Times New Roman" w:hAnsi="Times New Roman" w:cs="Times New Roman"/>
          <w:b/>
          <w:sz w:val="20"/>
          <w:szCs w:val="20"/>
        </w:rPr>
        <w:t>mengamalkan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ajaran</w:t>
      </w:r>
      <w:proofErr w:type="spellEnd"/>
      <w:r w:rsidRPr="00335430">
        <w:rPr>
          <w:rFonts w:ascii="Times New Roman" w:hAnsi="Times New Roman" w:cs="Times New Roman"/>
          <w:sz w:val="20"/>
          <w:szCs w:val="20"/>
        </w:rPr>
        <w:t xml:space="preserve"> agama yang </w:t>
      </w:r>
      <w:proofErr w:type="spellStart"/>
      <w:r w:rsidRPr="00335430">
        <w:rPr>
          <w:rFonts w:ascii="Times New Roman" w:hAnsi="Times New Roman" w:cs="Times New Roman"/>
          <w:sz w:val="20"/>
          <w:szCs w:val="20"/>
        </w:rPr>
        <w:t>dianutnya</w:t>
      </w:r>
      <w:proofErr w:type="spellEnd"/>
      <w:r w:rsidRPr="00335430">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335430">
        <w:rPr>
          <w:rFonts w:ascii="Times New Roman" w:hAnsi="Times New Roman" w:cs="Times New Roman"/>
          <w:b/>
          <w:sz w:val="20"/>
          <w:szCs w:val="20"/>
        </w:rPr>
        <w:t>Menghayati</w:t>
      </w:r>
      <w:proofErr w:type="spellEnd"/>
      <w:r w:rsidRPr="00335430">
        <w:rPr>
          <w:rFonts w:ascii="Times New Roman" w:hAnsi="Times New Roman" w:cs="Times New Roman"/>
          <w:b/>
          <w:sz w:val="20"/>
          <w:szCs w:val="20"/>
        </w:rPr>
        <w:t xml:space="preserve"> </w:t>
      </w:r>
      <w:proofErr w:type="spellStart"/>
      <w:r w:rsidRPr="00335430">
        <w:rPr>
          <w:rFonts w:ascii="Times New Roman" w:hAnsi="Times New Roman" w:cs="Times New Roman"/>
          <w:b/>
          <w:sz w:val="20"/>
          <w:szCs w:val="20"/>
        </w:rPr>
        <w:t>dan</w:t>
      </w:r>
      <w:proofErr w:type="spellEnd"/>
      <w:r w:rsidRPr="00335430">
        <w:rPr>
          <w:rFonts w:ascii="Times New Roman" w:hAnsi="Times New Roman" w:cs="Times New Roman"/>
          <w:b/>
          <w:sz w:val="20"/>
          <w:szCs w:val="20"/>
        </w:rPr>
        <w:t xml:space="preserve"> </w:t>
      </w:r>
      <w:proofErr w:type="spellStart"/>
      <w:r w:rsidRPr="00335430">
        <w:rPr>
          <w:rFonts w:ascii="Times New Roman" w:hAnsi="Times New Roman" w:cs="Times New Roman"/>
          <w:b/>
          <w:sz w:val="20"/>
          <w:szCs w:val="20"/>
        </w:rPr>
        <w:t>mengamalkan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perilaku</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jujur</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disiplin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santun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peduli</w:t>
      </w:r>
      <w:proofErr w:type="spellEnd"/>
      <w:r w:rsidRPr="00335430">
        <w:rPr>
          <w:rFonts w:ascii="Times New Roman" w:hAnsi="Times New Roman" w:cs="Times New Roman"/>
          <w:sz w:val="20"/>
          <w:szCs w:val="20"/>
        </w:rPr>
        <w:t xml:space="preserve"> (gotong royong, </w:t>
      </w:r>
      <w:proofErr w:type="spellStart"/>
      <w:r w:rsidRPr="00335430">
        <w:rPr>
          <w:rFonts w:ascii="Times New Roman" w:hAnsi="Times New Roman" w:cs="Times New Roman"/>
          <w:sz w:val="20"/>
          <w:szCs w:val="20"/>
        </w:rPr>
        <w:t>kerjasama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toleran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damai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bertanggung</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jawab</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responsif</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pro-</w:t>
      </w:r>
      <w:proofErr w:type="spellStart"/>
      <w:r w:rsidRPr="00335430">
        <w:rPr>
          <w:rFonts w:ascii="Times New Roman" w:hAnsi="Times New Roman" w:cs="Times New Roman"/>
          <w:sz w:val="20"/>
          <w:szCs w:val="20"/>
        </w:rPr>
        <w:t>aktif</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dalam</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berinteraksi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secara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efektif</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sesuai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dengan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perkembangan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anak</w:t>
      </w:r>
      <w:proofErr w:type="spellEnd"/>
      <w:r w:rsidRPr="00335430">
        <w:rPr>
          <w:rFonts w:ascii="Times New Roman" w:hAnsi="Times New Roman" w:cs="Times New Roman"/>
          <w:sz w:val="20"/>
          <w:szCs w:val="20"/>
        </w:rPr>
        <w:t xml:space="preserve"> di </w:t>
      </w:r>
      <w:proofErr w:type="spellStart"/>
      <w:r w:rsidRPr="00335430">
        <w:rPr>
          <w:rFonts w:ascii="Times New Roman" w:hAnsi="Times New Roman" w:cs="Times New Roman"/>
          <w:sz w:val="20"/>
          <w:szCs w:val="20"/>
        </w:rPr>
        <w:t>lingkungan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keluarga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sekolah</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masyarakat</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lingkungan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alam</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sekitar</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bangsa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negara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kawasan</w:t>
      </w:r>
      <w:proofErr w:type="spellEnd"/>
      <w:r w:rsidRPr="00335430">
        <w:rPr>
          <w:rFonts w:ascii="Times New Roman" w:hAnsi="Times New Roman" w:cs="Times New Roman"/>
          <w:sz w:val="20"/>
          <w:szCs w:val="20"/>
        </w:rPr>
        <w:t xml:space="preserve"> regional,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kawasan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internasional</w:t>
      </w:r>
      <w:proofErr w:type="spellEnd"/>
      <w:r w:rsidRPr="00335430">
        <w:rPr>
          <w:rFonts w:ascii="Times New Roman" w:hAnsi="Times New Roman" w:cs="Times New Roman"/>
          <w:sz w:val="20"/>
          <w:szCs w:val="20"/>
        </w:rPr>
        <w:t>”.</w:t>
      </w:r>
    </w:p>
    <w:p w:rsidR="0055481A" w:rsidRPr="00335430" w:rsidRDefault="0055481A" w:rsidP="0055481A">
      <w:pPr>
        <w:pStyle w:val="ListParagraph"/>
        <w:numPr>
          <w:ilvl w:val="0"/>
          <w:numId w:val="34"/>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Memahami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menerapkan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menganalisis</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pengetahuan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faktual</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konseptual</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prosedural</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metakognitif</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berdasarkan</w:t>
      </w:r>
      <w:proofErr w:type="spellEnd"/>
      <w:r w:rsidRPr="00335430">
        <w:rPr>
          <w:rFonts w:ascii="Times New Roman" w:hAnsi="Times New Roman" w:cs="Times New Roman"/>
          <w:sz w:val="20"/>
          <w:szCs w:val="20"/>
        </w:rPr>
        <w:t xml:space="preserve"> rasa </w:t>
      </w:r>
      <w:proofErr w:type="spellStart"/>
      <w:r w:rsidRPr="00335430">
        <w:rPr>
          <w:rFonts w:ascii="Times New Roman" w:hAnsi="Times New Roman" w:cs="Times New Roman"/>
          <w:sz w:val="20"/>
          <w:szCs w:val="20"/>
        </w:rPr>
        <w:t>ingin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tahunya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tentang</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ilmu</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pengetahuan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teknologi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seni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budaya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humaniora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dengan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wawasan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kemanusiaan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kebangsaan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kenegaraan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peradaban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terkait</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penyebab</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fenomena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kejadian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serta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menerapkan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pengetahuan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prosedural</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pada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bidang</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kajian</w:t>
      </w:r>
      <w:proofErr w:type="spellEnd"/>
      <w:r w:rsidRPr="00335430">
        <w:rPr>
          <w:rFonts w:ascii="Times New Roman" w:hAnsi="Times New Roman" w:cs="Times New Roman"/>
          <w:sz w:val="20"/>
          <w:szCs w:val="20"/>
        </w:rPr>
        <w:t xml:space="preserve"> yang </w:t>
      </w:r>
      <w:proofErr w:type="spellStart"/>
      <w:r w:rsidRPr="00335430">
        <w:rPr>
          <w:rFonts w:ascii="Times New Roman" w:hAnsi="Times New Roman" w:cs="Times New Roman"/>
          <w:sz w:val="20"/>
          <w:szCs w:val="20"/>
        </w:rPr>
        <w:t>spesifik</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sesuai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dengan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bakat</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minatnya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untuk</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memecahkan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masalah</w:t>
      </w:r>
      <w:proofErr w:type="spellEnd"/>
    </w:p>
    <w:p w:rsidR="0055481A" w:rsidRPr="00335430" w:rsidRDefault="0055481A" w:rsidP="0055481A">
      <w:pPr>
        <w:pStyle w:val="ListParagraph"/>
        <w:numPr>
          <w:ilvl w:val="0"/>
          <w:numId w:val="34"/>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Mengolah</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menalar</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menyaji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dalam</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ranah</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konkret</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ranah</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abstrak</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terkait</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dengan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pengembangan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dari</w:t>
      </w:r>
      <w:proofErr w:type="spellEnd"/>
      <w:r w:rsidRPr="00335430">
        <w:rPr>
          <w:rFonts w:ascii="Times New Roman" w:hAnsi="Times New Roman" w:cs="Times New Roman"/>
          <w:sz w:val="20"/>
          <w:szCs w:val="20"/>
        </w:rPr>
        <w:t xml:space="preserve"> yang </w:t>
      </w:r>
      <w:proofErr w:type="spellStart"/>
      <w:r w:rsidRPr="00335430">
        <w:rPr>
          <w:rFonts w:ascii="Times New Roman" w:hAnsi="Times New Roman" w:cs="Times New Roman"/>
          <w:sz w:val="20"/>
          <w:szCs w:val="20"/>
        </w:rPr>
        <w:t>dipelajarinya</w:t>
      </w:r>
      <w:proofErr w:type="spellEnd"/>
      <w:r w:rsidRPr="00335430">
        <w:rPr>
          <w:rFonts w:ascii="Times New Roman" w:hAnsi="Times New Roman" w:cs="Times New Roman"/>
          <w:sz w:val="20"/>
          <w:szCs w:val="20"/>
        </w:rPr>
        <w:t xml:space="preserve"> di </w:t>
      </w:r>
      <w:proofErr w:type="spellStart"/>
      <w:r w:rsidRPr="00335430">
        <w:rPr>
          <w:rFonts w:ascii="Times New Roman" w:hAnsi="Times New Roman" w:cs="Times New Roman"/>
          <w:sz w:val="20"/>
          <w:szCs w:val="20"/>
        </w:rPr>
        <w:t>sekolah</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secara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mandiri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bertindak</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secara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efektif</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dan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kreatif</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serta</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mampu</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menggunakan</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metode</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sesuai</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kaidah</w:t>
      </w:r>
      <w:proofErr w:type="spellEnd"/>
      <w:r w:rsidRPr="00335430">
        <w:rPr>
          <w:rFonts w:ascii="Times New Roman" w:hAnsi="Times New Roman" w:cs="Times New Roman"/>
          <w:sz w:val="20"/>
          <w:szCs w:val="20"/>
        </w:rPr>
        <w:t xml:space="preserve"> </w:t>
      </w:r>
      <w:proofErr w:type="spellStart"/>
      <w:r w:rsidRPr="00335430">
        <w:rPr>
          <w:rFonts w:ascii="Times New Roman" w:hAnsi="Times New Roman" w:cs="Times New Roman"/>
          <w:sz w:val="20"/>
          <w:szCs w:val="20"/>
        </w:rPr>
        <w:t>keilmuan</w:t>
      </w:r>
      <w:proofErr w:type="spellEnd"/>
    </w:p>
    <w:p w:rsidR="00D05464" w:rsidRPr="00E40440" w:rsidRDefault="00D05464" w:rsidP="00E40440">
      <w:pPr>
        <w:spacing w:after="0" w:line="240" w:lineRule="auto"/>
        <w:rPr>
          <w:rFonts w:ascii="Times New Roman" w:hAnsi="Times New Roman" w:cs="Times New Roman"/>
          <w:sz w:val="20"/>
          <w:szCs w:val="20"/>
        </w:rPr>
      </w:pPr>
    </w:p>
    <w:tbl>
      <w:tblPr>
        <w:tblW w:w="4988" w:type="pct"/>
        <w:tblLayout w:type="fixed"/>
        <w:tblCellMar>
          <w:top w:w="28" w:type="dxa"/>
          <w:bottom w:w="28" w:type="dxa"/>
        </w:tblCellMar>
        <w:tblLook w:val="04A0" w:firstRow="1" w:lastRow="0" w:firstColumn="1" w:lastColumn="0" w:noHBand="0" w:noVBand="1"/>
      </w:tblPr>
      <w:tblGrid>
        <w:gridCol w:w="3793"/>
        <w:gridCol w:w="3487"/>
        <w:gridCol w:w="6862"/>
      </w:tblGrid>
      <w:tr w:rsidR="00040FD6" w:rsidRPr="00E40440" w:rsidTr="00040FD6">
        <w:trPr>
          <w:trHeight w:val="397"/>
          <w:tblHeader/>
        </w:trPr>
        <w:tc>
          <w:tcPr>
            <w:tcW w:w="1341"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040FD6" w:rsidRPr="00E40440" w:rsidRDefault="00040FD6" w:rsidP="00E40440">
            <w:pPr>
              <w:spacing w:after="0" w:line="240" w:lineRule="auto"/>
              <w:jc w:val="center"/>
              <w:rPr>
                <w:rFonts w:ascii="Times New Roman" w:eastAsia="Times New Roman" w:hAnsi="Times New Roman" w:cs="Times New Roman"/>
                <w:b/>
                <w:bCs/>
                <w:color w:val="000000"/>
                <w:sz w:val="20"/>
                <w:szCs w:val="20"/>
              </w:rPr>
            </w:pPr>
            <w:proofErr w:type="spellStart"/>
            <w:r w:rsidRPr="00E40440">
              <w:rPr>
                <w:rFonts w:ascii="Times New Roman" w:eastAsia="Times New Roman" w:hAnsi="Times New Roman" w:cs="Times New Roman"/>
                <w:b/>
                <w:bCs/>
                <w:color w:val="000000"/>
                <w:sz w:val="20"/>
                <w:szCs w:val="20"/>
              </w:rPr>
              <w:t>Kompetensi</w:t>
            </w:r>
            <w:proofErr w:type="spellEnd"/>
            <w:r w:rsidRPr="00E40440">
              <w:rPr>
                <w:rFonts w:ascii="Times New Roman" w:eastAsia="Times New Roman" w:hAnsi="Times New Roman" w:cs="Times New Roman"/>
                <w:b/>
                <w:bCs/>
                <w:color w:val="000000"/>
                <w:sz w:val="20"/>
                <w:szCs w:val="20"/>
              </w:rPr>
              <w:t xml:space="preserve"> </w:t>
            </w:r>
            <w:proofErr w:type="spellStart"/>
            <w:r w:rsidRPr="00E40440">
              <w:rPr>
                <w:rFonts w:ascii="Times New Roman" w:eastAsia="Times New Roman" w:hAnsi="Times New Roman" w:cs="Times New Roman"/>
                <w:b/>
                <w:bCs/>
                <w:color w:val="000000"/>
                <w:sz w:val="20"/>
                <w:szCs w:val="20"/>
              </w:rPr>
              <w:t>Dasar</w:t>
            </w:r>
            <w:proofErr w:type="spellEnd"/>
          </w:p>
        </w:tc>
        <w:tc>
          <w:tcPr>
            <w:tcW w:w="1233"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040FD6" w:rsidRPr="00E40440" w:rsidRDefault="00040FD6" w:rsidP="00E40440">
            <w:pPr>
              <w:spacing w:after="0" w:line="240" w:lineRule="auto"/>
              <w:jc w:val="center"/>
              <w:rPr>
                <w:rFonts w:ascii="Times New Roman" w:eastAsia="Times New Roman" w:hAnsi="Times New Roman" w:cs="Times New Roman"/>
                <w:b/>
                <w:bCs/>
                <w:color w:val="000000"/>
                <w:sz w:val="20"/>
                <w:szCs w:val="20"/>
              </w:rPr>
            </w:pPr>
            <w:proofErr w:type="spellStart"/>
            <w:r w:rsidRPr="00E40440">
              <w:rPr>
                <w:rFonts w:ascii="Times New Roman" w:eastAsia="Times New Roman" w:hAnsi="Times New Roman" w:cs="Times New Roman"/>
                <w:b/>
                <w:bCs/>
                <w:color w:val="000000"/>
                <w:sz w:val="20"/>
                <w:szCs w:val="20"/>
              </w:rPr>
              <w:t>Materi</w:t>
            </w:r>
            <w:proofErr w:type="spellEnd"/>
            <w:r w:rsidRPr="00E40440">
              <w:rPr>
                <w:rFonts w:ascii="Times New Roman" w:eastAsia="Times New Roman" w:hAnsi="Times New Roman" w:cs="Times New Roman"/>
                <w:b/>
                <w:bCs/>
                <w:color w:val="000000"/>
                <w:sz w:val="20"/>
                <w:szCs w:val="20"/>
              </w:rPr>
              <w:t xml:space="preserve"> </w:t>
            </w:r>
            <w:proofErr w:type="spellStart"/>
            <w:r w:rsidRPr="00E40440">
              <w:rPr>
                <w:rFonts w:ascii="Times New Roman" w:eastAsia="Times New Roman" w:hAnsi="Times New Roman" w:cs="Times New Roman"/>
                <w:b/>
                <w:bCs/>
                <w:color w:val="000000"/>
                <w:sz w:val="20"/>
                <w:szCs w:val="20"/>
              </w:rPr>
              <w:t>Pokok</w:t>
            </w:r>
            <w:proofErr w:type="spellEnd"/>
          </w:p>
        </w:tc>
        <w:tc>
          <w:tcPr>
            <w:tcW w:w="2426" w:type="pct"/>
            <w:tcBorders>
              <w:top w:val="single" w:sz="4" w:space="0" w:color="auto"/>
              <w:left w:val="nil"/>
              <w:bottom w:val="single" w:sz="4" w:space="0" w:color="auto"/>
              <w:right w:val="single" w:sz="4" w:space="0" w:color="auto"/>
            </w:tcBorders>
            <w:shd w:val="clear" w:color="000000" w:fill="C2D69A"/>
            <w:noWrap/>
            <w:vAlign w:val="center"/>
            <w:hideMark/>
          </w:tcPr>
          <w:p w:rsidR="00040FD6" w:rsidRPr="00E40440" w:rsidRDefault="00040FD6" w:rsidP="00E40440">
            <w:pPr>
              <w:spacing w:after="0" w:line="240" w:lineRule="auto"/>
              <w:jc w:val="center"/>
              <w:rPr>
                <w:rFonts w:ascii="Times New Roman" w:eastAsia="Times New Roman" w:hAnsi="Times New Roman" w:cs="Times New Roman"/>
                <w:b/>
                <w:bCs/>
                <w:color w:val="000000"/>
                <w:sz w:val="20"/>
                <w:szCs w:val="20"/>
              </w:rPr>
            </w:pPr>
            <w:proofErr w:type="spellStart"/>
            <w:r w:rsidRPr="00E40440">
              <w:rPr>
                <w:rFonts w:ascii="Times New Roman" w:eastAsia="Times New Roman" w:hAnsi="Times New Roman" w:cs="Times New Roman"/>
                <w:b/>
                <w:bCs/>
                <w:color w:val="000000"/>
                <w:sz w:val="20"/>
                <w:szCs w:val="20"/>
              </w:rPr>
              <w:t>Kegiatan</w:t>
            </w:r>
            <w:proofErr w:type="spellEnd"/>
            <w:r w:rsidRPr="00E40440">
              <w:rPr>
                <w:rFonts w:ascii="Times New Roman" w:eastAsia="Times New Roman" w:hAnsi="Times New Roman" w:cs="Times New Roman"/>
                <w:b/>
                <w:bCs/>
                <w:color w:val="000000"/>
                <w:sz w:val="20"/>
                <w:szCs w:val="20"/>
              </w:rPr>
              <w:t xml:space="preserve"> </w:t>
            </w:r>
            <w:proofErr w:type="spellStart"/>
            <w:r w:rsidRPr="00E40440">
              <w:rPr>
                <w:rFonts w:ascii="Times New Roman" w:eastAsia="Times New Roman" w:hAnsi="Times New Roman" w:cs="Times New Roman"/>
                <w:b/>
                <w:bCs/>
                <w:color w:val="000000"/>
                <w:sz w:val="20"/>
                <w:szCs w:val="20"/>
              </w:rPr>
              <w:t>Pembelajaran</w:t>
            </w:r>
            <w:proofErr w:type="spellEnd"/>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hideMark/>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3.1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konsep</w:t>
            </w:r>
            <w:proofErr w:type="spellEnd"/>
            <w:r w:rsidRPr="00E40440">
              <w:rPr>
                <w:rFonts w:ascii="Times New Roman" w:hAnsi="Times New Roman" w:cs="Times New Roman"/>
                <w:sz w:val="20"/>
                <w:szCs w:val="20"/>
              </w:rPr>
              <w:t xml:space="preserve"> torsi, </w:t>
            </w:r>
            <w:proofErr w:type="spellStart"/>
            <w:r w:rsidRPr="00E40440">
              <w:rPr>
                <w:rFonts w:ascii="Times New Roman" w:hAnsi="Times New Roman" w:cs="Times New Roman"/>
                <w:sz w:val="20"/>
                <w:szCs w:val="20"/>
              </w:rPr>
              <w:t>momen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inersia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titik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momentum </w:t>
            </w:r>
            <w:proofErr w:type="spellStart"/>
            <w:r w:rsidRPr="00E40440">
              <w:rPr>
                <w:rFonts w:ascii="Times New Roman" w:hAnsi="Times New Roman" w:cs="Times New Roman"/>
                <w:sz w:val="20"/>
                <w:szCs w:val="20"/>
              </w:rPr>
              <w:t>sudut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pada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benda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tegar</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statis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dinamis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dalam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kehidupan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sehari-hari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misalnya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dalam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olahraga</w:t>
            </w:r>
            <w:proofErr w:type="spellEnd"/>
          </w:p>
        </w:tc>
        <w:tc>
          <w:tcPr>
            <w:tcW w:w="1233" w:type="pct"/>
            <w:vMerge w:val="restart"/>
            <w:tcBorders>
              <w:top w:val="single" w:sz="4" w:space="0" w:color="auto"/>
              <w:left w:val="single" w:sz="4" w:space="0" w:color="auto"/>
              <w:right w:val="single" w:sz="4" w:space="0" w:color="auto"/>
            </w:tcBorders>
            <w:shd w:val="clear" w:color="000000" w:fill="auto"/>
            <w:noWrap/>
            <w:hideMark/>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Keseimbangan dan dinamika rotasi:</w:t>
            </w:r>
          </w:p>
          <w:p w:rsidR="00040FD6" w:rsidRPr="00E40440" w:rsidRDefault="00040FD6" w:rsidP="00E40440">
            <w:pPr>
              <w:pStyle w:val="ListParagraph"/>
              <w:numPr>
                <w:ilvl w:val="0"/>
                <w:numId w:val="1"/>
              </w:numPr>
              <w:spacing w:after="0" w:line="240" w:lineRule="auto"/>
              <w:ind w:left="153"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Momen gaya</w:t>
            </w:r>
          </w:p>
          <w:p w:rsidR="00040FD6" w:rsidRPr="00E40440" w:rsidRDefault="00040FD6" w:rsidP="00E40440">
            <w:pPr>
              <w:pStyle w:val="ListParagraph"/>
              <w:numPr>
                <w:ilvl w:val="0"/>
                <w:numId w:val="1"/>
              </w:numPr>
              <w:spacing w:after="0" w:line="240" w:lineRule="auto"/>
              <w:ind w:left="153" w:right="-145"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Momen inersia</w:t>
            </w:r>
          </w:p>
          <w:p w:rsidR="00040FD6" w:rsidRPr="00E40440" w:rsidRDefault="00040FD6" w:rsidP="00E40440">
            <w:pPr>
              <w:pStyle w:val="ListParagraph"/>
              <w:numPr>
                <w:ilvl w:val="0"/>
                <w:numId w:val="1"/>
              </w:numPr>
              <w:spacing w:after="0" w:line="240" w:lineRule="auto"/>
              <w:ind w:left="153"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Keseimbangan benda tegar</w:t>
            </w:r>
          </w:p>
          <w:p w:rsidR="00040FD6" w:rsidRPr="00E40440" w:rsidRDefault="00040FD6" w:rsidP="00E40440">
            <w:pPr>
              <w:pStyle w:val="ListParagraph"/>
              <w:numPr>
                <w:ilvl w:val="0"/>
                <w:numId w:val="1"/>
              </w:numPr>
              <w:spacing w:after="0" w:line="240" w:lineRule="auto"/>
              <w:ind w:left="153"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Titik berat</w:t>
            </w:r>
          </w:p>
          <w:p w:rsidR="00040FD6" w:rsidRPr="00DA7F81" w:rsidRDefault="00040FD6" w:rsidP="00DA7F81">
            <w:pPr>
              <w:pStyle w:val="ListParagraph"/>
              <w:numPr>
                <w:ilvl w:val="0"/>
                <w:numId w:val="1"/>
              </w:numPr>
              <w:spacing w:after="0" w:line="240" w:lineRule="auto"/>
              <w:ind w:left="153"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Hukum kekekalan momentum sudut pada gerak rotasi</w:t>
            </w:r>
          </w:p>
        </w:tc>
        <w:tc>
          <w:tcPr>
            <w:tcW w:w="2426" w:type="pct"/>
            <w:vMerge w:val="restart"/>
            <w:tcBorders>
              <w:top w:val="single" w:sz="4" w:space="0" w:color="auto"/>
              <w:left w:val="nil"/>
              <w:right w:val="single" w:sz="4" w:space="0" w:color="auto"/>
            </w:tcBorders>
            <w:shd w:val="clear" w:color="000000" w:fill="auto"/>
            <w:noWrap/>
            <w:hideMark/>
          </w:tcPr>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E40440">
              <w:rPr>
                <w:rFonts w:ascii="Times New Roman" w:eastAsia="SymbolMT" w:hAnsi="Times New Roman"/>
                <w:sz w:val="20"/>
                <w:szCs w:val="20"/>
              </w:rPr>
              <w:t>Mengamati demonstrasi m</w:t>
            </w:r>
            <w:r w:rsidRPr="00E40440">
              <w:rPr>
                <w:rFonts w:ascii="Times New Roman" w:hAnsi="Times New Roman"/>
                <w:sz w:val="20"/>
                <w:szCs w:val="20"/>
              </w:rPr>
              <w:t>endorong benda dengan posisi gaya yang berbeda-beda untuk mendefinisikan</w:t>
            </w:r>
            <w:r>
              <w:rPr>
                <w:rFonts w:ascii="Times New Roman" w:hAnsi="Times New Roman"/>
                <w:sz w:val="20"/>
                <w:szCs w:val="20"/>
                <w:lang w:val="en-US"/>
              </w:rPr>
              <w:t xml:space="preserve"> </w:t>
            </w:r>
            <w:r w:rsidRPr="00E40440">
              <w:rPr>
                <w:rFonts w:ascii="Times New Roman" w:hAnsi="Times New Roman"/>
                <w:sz w:val="20"/>
                <w:szCs w:val="20"/>
              </w:rPr>
              <w:t>momen gaya.</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Mendiskusikan penerapan keseimbangan benda titik, benda tegar dengan menggunakan resultan gaya dan momen gaya, penerapan konsep momen inersia, dinamika rotasi, dan penerapan hukum kekekalan momentum pada gerak rotasi.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Mengolah data hasil percobaan ke dalam grafik, menentukan persamaan grafik, menginterpretasi data dan grafik untuk menentukan karakteristik keseimbangan benda tegar</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Mempresentasikan hasil percobaan tentang titik berat</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4.1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Membuat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karya</w:t>
            </w:r>
            <w:proofErr w:type="spellEnd"/>
            <w:r w:rsidRPr="00E40440">
              <w:rPr>
                <w:rFonts w:ascii="Times New Roman" w:hAnsi="Times New Roman" w:cs="Times New Roman"/>
                <w:sz w:val="20"/>
                <w:szCs w:val="20"/>
              </w:rPr>
              <w:t xml:space="preserve"> yang </w:t>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konsep</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titik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kesetimbangan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benda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tegar</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3.2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Menganalisis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sifat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elastisitas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bahan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dalam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kehidupan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sehari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hari</w:t>
            </w:r>
            <w:proofErr w:type="spellEnd"/>
          </w:p>
        </w:tc>
        <w:tc>
          <w:tcPr>
            <w:tcW w:w="1233" w:type="pct"/>
            <w:vMerge w:val="restart"/>
            <w:tcBorders>
              <w:top w:val="single" w:sz="4" w:space="0" w:color="auto"/>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Elastisitas dan Hukum Hooke:</w:t>
            </w:r>
          </w:p>
          <w:p w:rsidR="00040FD6" w:rsidRPr="00E40440" w:rsidRDefault="00040FD6" w:rsidP="00E40440">
            <w:pPr>
              <w:pStyle w:val="ListParagraph"/>
              <w:numPr>
                <w:ilvl w:val="0"/>
                <w:numId w:val="4"/>
              </w:num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Hukum Hooke</w:t>
            </w:r>
          </w:p>
          <w:p w:rsidR="00040FD6" w:rsidRPr="00DA7F81" w:rsidRDefault="00040FD6" w:rsidP="00DA7F81">
            <w:pPr>
              <w:pStyle w:val="ListParagraph"/>
              <w:numPr>
                <w:ilvl w:val="0"/>
                <w:numId w:val="4"/>
              </w:num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Susunan pegas seri-paralel</w:t>
            </w:r>
          </w:p>
        </w:tc>
        <w:tc>
          <w:tcPr>
            <w:tcW w:w="2426" w:type="pct"/>
            <w:vMerge w:val="restart"/>
            <w:tcBorders>
              <w:top w:val="single" w:sz="4" w:space="0" w:color="auto"/>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dan menanya sifat elastisitas bahan dalam kehidupan sehari-hari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Mendiskusikan pengaruh gaya terhadap perubahan panjang pegas/karet  dan melakukan percobaan hukum Hooke dengan menggunakan pegas/karet, mistar, beban gantung, dan statif secara berkelompok</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Mengolah data dan menganalisis hasil percobaan ke dalam grafik, menentukan persamaan, membandingkan hasil percobaan dengan bahan pegas/karet yang berbeda, perumusan  tetapan pegas susunan seri-paralel</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Membuat laporan hasil percobaan dan mempresentasikannya</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4.2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Melakukan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tentang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sifat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elastisitas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suatu</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bahan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berikut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presentasi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hasil</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pemanfaatannya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lastRenderedPageBreak/>
              <w:t xml:space="preserve">3.3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hukum-hukum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fluida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statik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dalam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kehidupan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sehari-hari</w:t>
            </w:r>
            <w:proofErr w:type="spellEnd"/>
          </w:p>
        </w:tc>
        <w:tc>
          <w:tcPr>
            <w:tcW w:w="1233" w:type="pct"/>
            <w:vMerge w:val="restart"/>
            <w:tcBorders>
              <w:top w:val="single" w:sz="4" w:space="0" w:color="auto"/>
              <w:left w:val="single" w:sz="4" w:space="0" w:color="auto"/>
              <w:right w:val="single" w:sz="4" w:space="0" w:color="auto"/>
            </w:tcBorders>
            <w:shd w:val="clear" w:color="000000" w:fill="auto"/>
            <w:noWrap/>
          </w:tcPr>
          <w:p w:rsidR="00040FD6" w:rsidRPr="00E40440" w:rsidRDefault="00040FD6" w:rsidP="00E40440">
            <w:pPr>
              <w:spacing w:after="0" w:line="240" w:lineRule="auto"/>
              <w:ind w:left="384" w:hanging="384"/>
              <w:rPr>
                <w:rFonts w:ascii="Times New Roman" w:hAnsi="Times New Roman" w:cs="Times New Roman"/>
                <w:sz w:val="20"/>
                <w:szCs w:val="20"/>
                <w:lang w:val="id-ID"/>
              </w:rPr>
            </w:pPr>
            <w:r w:rsidRPr="00E40440">
              <w:rPr>
                <w:rFonts w:ascii="Times New Roman" w:hAnsi="Times New Roman" w:cs="Times New Roman"/>
                <w:sz w:val="20"/>
                <w:szCs w:val="20"/>
                <w:lang w:val="id-ID"/>
              </w:rPr>
              <w:t>Fluida statik:</w:t>
            </w:r>
          </w:p>
          <w:p w:rsidR="00040FD6" w:rsidRPr="00E40440" w:rsidRDefault="00040FD6" w:rsidP="00E40440">
            <w:pPr>
              <w:pStyle w:val="ListParagraph"/>
              <w:numPr>
                <w:ilvl w:val="0"/>
                <w:numId w:val="8"/>
              </w:numPr>
              <w:spacing w:after="0" w:line="240" w:lineRule="auto"/>
              <w:ind w:left="256" w:hanging="256"/>
              <w:rPr>
                <w:rFonts w:ascii="Times New Roman" w:hAnsi="Times New Roman" w:cs="Times New Roman"/>
                <w:sz w:val="20"/>
                <w:szCs w:val="20"/>
                <w:lang w:val="id-ID"/>
              </w:rPr>
            </w:pPr>
            <w:r w:rsidRPr="00E40440">
              <w:rPr>
                <w:rFonts w:ascii="Times New Roman" w:hAnsi="Times New Roman" w:cs="Times New Roman"/>
                <w:sz w:val="20"/>
                <w:szCs w:val="20"/>
                <w:lang w:val="id-ID"/>
              </w:rPr>
              <w:t>Hukum utama hidrostatis</w:t>
            </w:r>
          </w:p>
          <w:p w:rsidR="00040FD6" w:rsidRPr="00E40440" w:rsidRDefault="00040FD6" w:rsidP="00E40440">
            <w:pPr>
              <w:pStyle w:val="ListParagraph"/>
              <w:numPr>
                <w:ilvl w:val="0"/>
                <w:numId w:val="8"/>
              </w:numPr>
              <w:spacing w:after="0" w:line="240" w:lineRule="auto"/>
              <w:ind w:left="256" w:hanging="256"/>
              <w:rPr>
                <w:rFonts w:ascii="Times New Roman" w:hAnsi="Times New Roman" w:cs="Times New Roman"/>
                <w:sz w:val="20"/>
                <w:szCs w:val="20"/>
                <w:lang w:val="id-ID"/>
              </w:rPr>
            </w:pPr>
            <w:r w:rsidRPr="00E40440">
              <w:rPr>
                <w:rFonts w:ascii="Times New Roman" w:hAnsi="Times New Roman" w:cs="Times New Roman"/>
                <w:sz w:val="20"/>
                <w:szCs w:val="20"/>
                <w:lang w:val="id-ID"/>
              </w:rPr>
              <w:t>Tekanan Hidrostatis</w:t>
            </w:r>
          </w:p>
          <w:p w:rsidR="00040FD6" w:rsidRPr="00E40440" w:rsidRDefault="00040FD6" w:rsidP="00E40440">
            <w:pPr>
              <w:pStyle w:val="ListParagraph"/>
              <w:numPr>
                <w:ilvl w:val="0"/>
                <w:numId w:val="8"/>
              </w:numPr>
              <w:spacing w:after="0" w:line="240" w:lineRule="auto"/>
              <w:ind w:left="256" w:hanging="256"/>
              <w:rPr>
                <w:rFonts w:ascii="Times New Roman" w:hAnsi="Times New Roman" w:cs="Times New Roman"/>
                <w:sz w:val="20"/>
                <w:szCs w:val="20"/>
                <w:lang w:val="id-ID"/>
              </w:rPr>
            </w:pPr>
            <w:r w:rsidRPr="00E40440">
              <w:rPr>
                <w:rFonts w:ascii="Times New Roman" w:hAnsi="Times New Roman" w:cs="Times New Roman"/>
                <w:sz w:val="20"/>
                <w:szCs w:val="20"/>
                <w:lang w:val="id-ID"/>
              </w:rPr>
              <w:t>Hukum Pascal</w:t>
            </w:r>
          </w:p>
          <w:p w:rsidR="00040FD6" w:rsidRPr="00E40440" w:rsidRDefault="00040FD6" w:rsidP="00E40440">
            <w:pPr>
              <w:pStyle w:val="ListParagraph"/>
              <w:numPr>
                <w:ilvl w:val="0"/>
                <w:numId w:val="8"/>
              </w:numPr>
              <w:spacing w:after="0" w:line="240" w:lineRule="auto"/>
              <w:ind w:left="256" w:hanging="256"/>
              <w:rPr>
                <w:rFonts w:ascii="Times New Roman" w:hAnsi="Times New Roman" w:cs="Times New Roman"/>
                <w:sz w:val="20"/>
                <w:szCs w:val="20"/>
                <w:lang w:val="id-ID"/>
              </w:rPr>
            </w:pPr>
            <w:r w:rsidRPr="00E40440">
              <w:rPr>
                <w:rFonts w:ascii="Times New Roman" w:hAnsi="Times New Roman" w:cs="Times New Roman"/>
                <w:sz w:val="20"/>
                <w:szCs w:val="20"/>
                <w:lang w:val="id-ID"/>
              </w:rPr>
              <w:t>Hukum Archimedes</w:t>
            </w:r>
          </w:p>
          <w:p w:rsidR="00040FD6" w:rsidRPr="00E40440" w:rsidRDefault="00040FD6" w:rsidP="00E40440">
            <w:pPr>
              <w:pStyle w:val="ListParagraph"/>
              <w:numPr>
                <w:ilvl w:val="0"/>
                <w:numId w:val="8"/>
              </w:numPr>
              <w:spacing w:after="0" w:line="240" w:lineRule="auto"/>
              <w:ind w:left="256" w:hanging="256"/>
              <w:rPr>
                <w:rFonts w:ascii="Times New Roman" w:hAnsi="Times New Roman" w:cs="Times New Roman"/>
                <w:sz w:val="20"/>
                <w:szCs w:val="20"/>
                <w:lang w:val="id-ID"/>
              </w:rPr>
            </w:pPr>
            <w:r w:rsidRPr="00E40440">
              <w:rPr>
                <w:rFonts w:ascii="Times New Roman" w:hAnsi="Times New Roman" w:cs="Times New Roman"/>
                <w:sz w:val="20"/>
                <w:szCs w:val="20"/>
                <w:lang w:val="id-ID"/>
              </w:rPr>
              <w:t>Meniskus</w:t>
            </w:r>
          </w:p>
          <w:p w:rsidR="00040FD6" w:rsidRPr="00E40440" w:rsidRDefault="00040FD6" w:rsidP="00E40440">
            <w:pPr>
              <w:pStyle w:val="ListParagraph"/>
              <w:numPr>
                <w:ilvl w:val="0"/>
                <w:numId w:val="8"/>
              </w:numPr>
              <w:spacing w:after="0" w:line="240" w:lineRule="auto"/>
              <w:ind w:left="256" w:hanging="256"/>
              <w:rPr>
                <w:rFonts w:ascii="Times New Roman" w:hAnsi="Times New Roman" w:cs="Times New Roman"/>
                <w:sz w:val="20"/>
                <w:szCs w:val="20"/>
                <w:lang w:val="id-ID"/>
              </w:rPr>
            </w:pPr>
            <w:r w:rsidRPr="00E40440">
              <w:rPr>
                <w:rFonts w:ascii="Times New Roman" w:hAnsi="Times New Roman" w:cs="Times New Roman"/>
                <w:sz w:val="20"/>
                <w:szCs w:val="20"/>
                <w:lang w:val="id-ID"/>
              </w:rPr>
              <w:t>Gejala kapilaritas</w:t>
            </w:r>
          </w:p>
          <w:p w:rsidR="00040FD6" w:rsidRPr="00E40440" w:rsidRDefault="00040FD6" w:rsidP="00E40440">
            <w:pPr>
              <w:pStyle w:val="ListParagraph"/>
              <w:numPr>
                <w:ilvl w:val="0"/>
                <w:numId w:val="8"/>
              </w:numPr>
              <w:spacing w:after="0" w:line="240" w:lineRule="auto"/>
              <w:ind w:left="256" w:hanging="256"/>
              <w:rPr>
                <w:rFonts w:ascii="Times New Roman" w:hAnsi="Times New Roman" w:cs="Times New Roman"/>
                <w:sz w:val="20"/>
                <w:szCs w:val="20"/>
                <w:lang w:val="id-ID"/>
              </w:rPr>
            </w:pPr>
            <w:r w:rsidRPr="00E40440">
              <w:rPr>
                <w:rFonts w:ascii="Times New Roman" w:hAnsi="Times New Roman" w:cs="Times New Roman"/>
                <w:sz w:val="20"/>
                <w:szCs w:val="20"/>
                <w:lang w:val="id-ID"/>
              </w:rPr>
              <w:t>Viskositas dan Hukum Stokes</w:t>
            </w:r>
          </w:p>
        </w:tc>
        <w:tc>
          <w:tcPr>
            <w:tcW w:w="2426" w:type="pct"/>
            <w:vMerge w:val="restart"/>
            <w:tcBorders>
              <w:top w:val="single" w:sz="4" w:space="0" w:color="auto"/>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tayangan video/animasi tentang penerapan fluida dalam kehidupan sehari-hari, misal dongkrak hidrolik, rem hidrolik</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Melakukan percobaan yang memanfaatkan sifat-sifat fluida untuk mempermudah suatu pekerjaan.</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Menyimpulkan konsep tekanan hidrostatis, prinsip hukum Archimedes dan hukum Pascal melalui percobaan</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Membuat laporan hasil percobaan dan mempresentasikan penerapan hukum-hukum fluida statik</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4.3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Merancang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melakukan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yang </w:t>
            </w:r>
            <w:proofErr w:type="spellStart"/>
            <w:r w:rsidRPr="00E40440">
              <w:rPr>
                <w:rFonts w:ascii="Times New Roman" w:hAnsi="Times New Roman" w:cs="Times New Roman"/>
                <w:sz w:val="20"/>
                <w:szCs w:val="20"/>
              </w:rPr>
              <w:t>memanfaatkan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sifat-sifat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fluida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statik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berikut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presentasi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hasil</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pemanfaatannya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3.4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prinsip</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fluida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dinamik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dalam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teknologi</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Fluida Dinamik:</w:t>
            </w:r>
          </w:p>
          <w:p w:rsidR="00040FD6" w:rsidRPr="00E40440" w:rsidRDefault="00040FD6" w:rsidP="00E40440">
            <w:pPr>
              <w:pStyle w:val="ListParagraph"/>
              <w:numPr>
                <w:ilvl w:val="0"/>
                <w:numId w:val="12"/>
              </w:num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Fluida ideal</w:t>
            </w:r>
          </w:p>
          <w:p w:rsidR="00040FD6" w:rsidRPr="00E40440" w:rsidRDefault="00040FD6" w:rsidP="00E40440">
            <w:pPr>
              <w:pStyle w:val="ListParagraph"/>
              <w:numPr>
                <w:ilvl w:val="0"/>
                <w:numId w:val="12"/>
              </w:num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Azas kontinuitas</w:t>
            </w:r>
          </w:p>
          <w:p w:rsidR="00040FD6" w:rsidRPr="00E40440" w:rsidRDefault="00040FD6" w:rsidP="00E40440">
            <w:pPr>
              <w:pStyle w:val="ListParagraph"/>
              <w:numPr>
                <w:ilvl w:val="0"/>
                <w:numId w:val="12"/>
              </w:num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Azas Bernoulli</w:t>
            </w:r>
          </w:p>
          <w:p w:rsidR="00040FD6" w:rsidRPr="00DA7F81" w:rsidRDefault="00040FD6" w:rsidP="00E40440">
            <w:pPr>
              <w:pStyle w:val="ListParagraph"/>
              <w:numPr>
                <w:ilvl w:val="0"/>
                <w:numId w:val="12"/>
              </w:num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Penerapan Azas Kontinuitas dan Bernouli dalam Kehidupan</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informasi dari berbagai sumber tentang persamaan kontinuitas dan hukum Bernoulli  melalui berbagai sumber, tayangan video/animasi, penerapan hukum Bernoulli misal gaya angkat pesawat</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Mengeksplorasi kaitan antara kecepatan aliran dengan luas penampang, hubungan antara kecepatan aliran dengan tekanan fluida, penyelesaian masalah terkait penerapan azas kontinuitas dan azas Bernoulli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Membuat ilustrasi tiruan aplikasi Azas Bernoulli (alat venturi, kebocoran air, atau sayap pesawat) secara berkelompok</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Membuat laporan</w:t>
            </w:r>
            <w:r w:rsidRPr="00E40440">
              <w:rPr>
                <w:rFonts w:ascii="Times New Roman" w:hAnsi="Times New Roman"/>
                <w:sz w:val="20"/>
                <w:szCs w:val="20"/>
              </w:rPr>
              <w:t xml:space="preserve"> dan mempresentasikan hasil produk tiruan aplikasi azas Bernoulli</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4.4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Membuat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menguji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proyek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sederhana</w:t>
            </w:r>
            <w:proofErr w:type="spellEnd"/>
            <w:r w:rsidRPr="00E40440">
              <w:rPr>
                <w:rFonts w:ascii="Times New Roman" w:hAnsi="Times New Roman" w:cs="Times New Roman"/>
                <w:sz w:val="20"/>
                <w:szCs w:val="20"/>
              </w:rPr>
              <w:t xml:space="preserve"> yang </w:t>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prinsip</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dinamika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fluida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3.5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Menganalisis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pengaruh</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kalor</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perpindahan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kalor</w:t>
            </w:r>
            <w:proofErr w:type="spellEnd"/>
            <w:r w:rsidRPr="00E40440">
              <w:rPr>
                <w:rFonts w:ascii="Times New Roman" w:hAnsi="Times New Roman" w:cs="Times New Roman"/>
                <w:sz w:val="20"/>
                <w:szCs w:val="20"/>
              </w:rPr>
              <w:t xml:space="preserve"> yang </w:t>
            </w:r>
            <w:proofErr w:type="spellStart"/>
            <w:r w:rsidRPr="00E40440">
              <w:rPr>
                <w:rFonts w:ascii="Times New Roman" w:hAnsi="Times New Roman" w:cs="Times New Roman"/>
                <w:sz w:val="20"/>
                <w:szCs w:val="20"/>
              </w:rPr>
              <w:t>meliputi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karakteristik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termal</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suatu</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bahan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kapasitas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konduktivitas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kalor</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pada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kehidupan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sehari-hari</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Suhu, Kalor dan Perpindahan Kalor:</w:t>
            </w:r>
          </w:p>
          <w:p w:rsidR="00040FD6" w:rsidRPr="00E40440" w:rsidRDefault="00040FD6" w:rsidP="00E40440">
            <w:pPr>
              <w:pStyle w:val="ListParagraph"/>
              <w:numPr>
                <w:ilvl w:val="0"/>
                <w:numId w:val="13"/>
              </w:numPr>
              <w:spacing w:after="0" w:line="240" w:lineRule="auto"/>
              <w:ind w:left="295"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Suhu dan pemuaian</w:t>
            </w:r>
          </w:p>
          <w:p w:rsidR="00040FD6" w:rsidRPr="00E40440" w:rsidRDefault="00040FD6" w:rsidP="00E40440">
            <w:pPr>
              <w:pStyle w:val="ListParagraph"/>
              <w:numPr>
                <w:ilvl w:val="0"/>
                <w:numId w:val="13"/>
              </w:numPr>
              <w:spacing w:after="0" w:line="240" w:lineRule="auto"/>
              <w:ind w:left="295"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Hubungan kalor dengan suhu benda dan wujudnya</w:t>
            </w:r>
          </w:p>
          <w:p w:rsidR="00040FD6" w:rsidRPr="00E40440" w:rsidRDefault="00040FD6" w:rsidP="00E40440">
            <w:pPr>
              <w:pStyle w:val="ListParagraph"/>
              <w:numPr>
                <w:ilvl w:val="0"/>
                <w:numId w:val="13"/>
              </w:numPr>
              <w:spacing w:after="0" w:line="240" w:lineRule="auto"/>
              <w:ind w:left="295"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Azas Black</w:t>
            </w:r>
          </w:p>
          <w:p w:rsidR="00040FD6" w:rsidRPr="00DA7F81" w:rsidRDefault="00040FD6" w:rsidP="00DA7F81">
            <w:pPr>
              <w:pStyle w:val="ListParagraph"/>
              <w:numPr>
                <w:ilvl w:val="0"/>
                <w:numId w:val="13"/>
              </w:numPr>
              <w:spacing w:after="0" w:line="240" w:lineRule="auto"/>
              <w:ind w:left="295"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Perpindahan kalor secara konduksi, konveksi, dan radiasi</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peragaan tentang simulasi pemuaian rel kereta api, pemanasan es menjadi air, konduktivitas logam (almunium, besi, tembaga, dan timah), tayangan hasil studi pustaka tentang pengaruh kalor terhadap perubahan suhu benda,  pengaruh perubahan suhu benda terhadap ukuran benda (pemuaian), dan  perpindahan kalor secara konduksi, konveksi dan radiasi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Melakukan percobaan tentang pengaruh kalor terhadap suhu, wujud, dan ukuran benda, menentukan kalor jenis atau kapasitas kalor logam dan mengeksplorasi tentang azas Black dan perpindahan kalor</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Mengolah data dan menganalisis hasil percobaan tentang kalor jenis atau kapasitas kalor logam dengan menggunakan kalorimeter</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Membuat laporan hasil percobaan dan mempresentasikannya</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4.5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Merancang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melakukan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tentang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karakteristik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termal</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suatu</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bahan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terutama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terkait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dengan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kapasitas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konduktivitas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kalor</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beserta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presentasi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hasil</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pemanfatannya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3.6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Menjelaskan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teori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kinetik</w:t>
            </w:r>
            <w:proofErr w:type="spellEnd"/>
            <w:r w:rsidRPr="00E40440">
              <w:rPr>
                <w:rFonts w:ascii="Times New Roman" w:hAnsi="Times New Roman" w:cs="Times New Roman"/>
                <w:sz w:val="20"/>
                <w:szCs w:val="20"/>
              </w:rPr>
              <w:t xml:space="preserve"> gas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karakteristik</w:t>
            </w:r>
            <w:proofErr w:type="spellEnd"/>
            <w:r w:rsidRPr="00E40440">
              <w:rPr>
                <w:rFonts w:ascii="Times New Roman" w:hAnsi="Times New Roman" w:cs="Times New Roman"/>
                <w:sz w:val="20"/>
                <w:szCs w:val="20"/>
              </w:rPr>
              <w:t xml:space="preserve"> gas </w:t>
            </w:r>
            <w:proofErr w:type="spellStart"/>
            <w:r w:rsidRPr="00E40440">
              <w:rPr>
                <w:rFonts w:ascii="Times New Roman" w:hAnsi="Times New Roman" w:cs="Times New Roman"/>
                <w:sz w:val="20"/>
                <w:szCs w:val="20"/>
              </w:rPr>
              <w:t>pada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ruang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tertutup</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ind w:left="32" w:hanging="32"/>
              <w:rPr>
                <w:rFonts w:ascii="Times New Roman" w:hAnsi="Times New Roman" w:cs="Times New Roman"/>
                <w:sz w:val="20"/>
                <w:szCs w:val="20"/>
                <w:lang w:val="id-ID"/>
              </w:rPr>
            </w:pPr>
            <w:r w:rsidRPr="00E40440">
              <w:rPr>
                <w:rFonts w:ascii="Times New Roman" w:hAnsi="Times New Roman" w:cs="Times New Roman"/>
                <w:sz w:val="20"/>
                <w:szCs w:val="20"/>
                <w:lang w:val="id-ID"/>
              </w:rPr>
              <w:t xml:space="preserve">Teori Kinetik Gas: </w:t>
            </w:r>
          </w:p>
          <w:p w:rsidR="00040FD6" w:rsidRPr="00E40440" w:rsidRDefault="00040FD6" w:rsidP="00E40440">
            <w:pPr>
              <w:pStyle w:val="ListParagraph"/>
              <w:numPr>
                <w:ilvl w:val="0"/>
                <w:numId w:val="18"/>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 xml:space="preserve">Persamaan keadaan gas ideal </w:t>
            </w:r>
          </w:p>
          <w:p w:rsidR="00040FD6" w:rsidRPr="00E40440" w:rsidRDefault="00040FD6" w:rsidP="00E40440">
            <w:pPr>
              <w:pStyle w:val="ListParagraph"/>
              <w:numPr>
                <w:ilvl w:val="0"/>
                <w:numId w:val="18"/>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Hukum  Boyle-Gay Lussac</w:t>
            </w:r>
          </w:p>
          <w:p w:rsidR="00040FD6" w:rsidRPr="00E40440" w:rsidRDefault="00040FD6" w:rsidP="00E40440">
            <w:pPr>
              <w:pStyle w:val="ListParagraph"/>
              <w:numPr>
                <w:ilvl w:val="0"/>
                <w:numId w:val="18"/>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Teori kinetik gas ideal</w:t>
            </w:r>
          </w:p>
          <w:p w:rsidR="00040FD6" w:rsidRPr="00E40440" w:rsidRDefault="00040FD6" w:rsidP="00E40440">
            <w:pPr>
              <w:pStyle w:val="ListParagraph"/>
              <w:numPr>
                <w:ilvl w:val="1"/>
                <w:numId w:val="15"/>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 xml:space="preserve">Tinjauan impuls-tumbukan  untuk </w:t>
            </w:r>
            <w:r w:rsidRPr="00E40440">
              <w:rPr>
                <w:rFonts w:ascii="Times New Roman" w:hAnsi="Times New Roman" w:cs="Times New Roman"/>
                <w:sz w:val="20"/>
                <w:szCs w:val="20"/>
                <w:lang w:val="id-ID"/>
              </w:rPr>
              <w:lastRenderedPageBreak/>
              <w:t>teori kinetik gas</w:t>
            </w:r>
          </w:p>
          <w:p w:rsidR="00040FD6" w:rsidRPr="00E40440" w:rsidRDefault="00040FD6" w:rsidP="00E40440">
            <w:pPr>
              <w:pStyle w:val="ListParagraph"/>
              <w:numPr>
                <w:ilvl w:val="1"/>
                <w:numId w:val="15"/>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Energi kinetik rata-rata gas</w:t>
            </w:r>
          </w:p>
          <w:p w:rsidR="00040FD6" w:rsidRPr="00E40440" w:rsidRDefault="00040FD6" w:rsidP="00E40440">
            <w:pPr>
              <w:pStyle w:val="ListParagraph"/>
              <w:numPr>
                <w:ilvl w:val="1"/>
                <w:numId w:val="15"/>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Kecepatan efektif gas</w:t>
            </w:r>
          </w:p>
          <w:p w:rsidR="00040FD6" w:rsidRPr="00E40440" w:rsidRDefault="00040FD6" w:rsidP="00E40440">
            <w:pPr>
              <w:pStyle w:val="ListParagraph"/>
              <w:numPr>
                <w:ilvl w:val="1"/>
                <w:numId w:val="15"/>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Teori ekipartisi energi dan Energi dalam</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lastRenderedPageBreak/>
              <w:t>Mengamati proses pemanasan air misalnya pada ketel uap atau melalui tayangan video dan animasi  tentang perilaku gas</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 xml:space="preserve">Mendiskusikan dan menganalisis tentang penerapan  persamaan keadaan gas dan hukum Boyle-Gay Lussac dalam penyelesaian masalah gas di ruang tertutup, ilustrasi hubungan tekanan, suhu, volume,  energi kinetik rata-rata gas, </w:t>
            </w:r>
            <w:r w:rsidRPr="00DA7F81">
              <w:rPr>
                <w:rFonts w:ascii="Times New Roman" w:eastAsia="SymbolMT" w:hAnsi="Times New Roman"/>
                <w:sz w:val="20"/>
                <w:szCs w:val="20"/>
              </w:rPr>
              <w:lastRenderedPageBreak/>
              <w:t>kecepatan efektif gas, teori ekipartisi energi, dan energi dalam</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Presentasi kelompok hasil eksplorasi menerapkan persamaan keadaan gas dan hukum Boyle dalam penyelesaian masalah gas di ruang tertutup</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4.6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Menyajikan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karya</w:t>
            </w:r>
            <w:proofErr w:type="spellEnd"/>
            <w:r w:rsidRPr="00E40440">
              <w:rPr>
                <w:rFonts w:ascii="Times New Roman" w:hAnsi="Times New Roman" w:cs="Times New Roman"/>
                <w:sz w:val="20"/>
                <w:szCs w:val="20"/>
              </w:rPr>
              <w:t xml:space="preserve"> yang </w:t>
            </w:r>
            <w:proofErr w:type="spellStart"/>
            <w:r w:rsidRPr="00E40440">
              <w:rPr>
                <w:rFonts w:ascii="Times New Roman" w:hAnsi="Times New Roman" w:cs="Times New Roman"/>
                <w:sz w:val="20"/>
                <w:szCs w:val="20"/>
              </w:rPr>
              <w:t>berkaitan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dengan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teori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kinetik</w:t>
            </w:r>
            <w:proofErr w:type="spellEnd"/>
            <w:r w:rsidRPr="00E40440">
              <w:rPr>
                <w:rFonts w:ascii="Times New Roman" w:hAnsi="Times New Roman" w:cs="Times New Roman"/>
                <w:sz w:val="20"/>
                <w:szCs w:val="20"/>
              </w:rPr>
              <w:t xml:space="preserve"> gas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makna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fisisnya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lastRenderedPageBreak/>
              <w:t xml:space="preserve">3.7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Menganalisis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perubahan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keadaan</w:t>
            </w:r>
            <w:proofErr w:type="spellEnd"/>
            <w:r w:rsidRPr="00E40440">
              <w:rPr>
                <w:rFonts w:ascii="Times New Roman" w:hAnsi="Times New Roman" w:cs="Times New Roman"/>
                <w:sz w:val="20"/>
                <w:szCs w:val="20"/>
              </w:rPr>
              <w:t xml:space="preserve"> gas ideal </w:t>
            </w:r>
            <w:proofErr w:type="spellStart"/>
            <w:r w:rsidRPr="00E40440">
              <w:rPr>
                <w:rFonts w:ascii="Times New Roman" w:hAnsi="Times New Roman" w:cs="Times New Roman"/>
                <w:sz w:val="20"/>
                <w:szCs w:val="20"/>
              </w:rPr>
              <w:t>dengan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hukum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Termodinamika</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Hukum Termodinamika:</w:t>
            </w:r>
          </w:p>
          <w:p w:rsidR="00040FD6" w:rsidRPr="00E40440" w:rsidRDefault="00040FD6" w:rsidP="00E40440">
            <w:pPr>
              <w:numPr>
                <w:ilvl w:val="0"/>
                <w:numId w:val="19"/>
              </w:numPr>
              <w:spacing w:after="0" w:line="240" w:lineRule="auto"/>
              <w:ind w:left="295" w:hanging="295"/>
              <w:rPr>
                <w:rFonts w:ascii="Times New Roman" w:hAnsi="Times New Roman" w:cs="Times New Roman"/>
                <w:sz w:val="20"/>
                <w:szCs w:val="20"/>
                <w:lang w:val="id-ID"/>
              </w:rPr>
            </w:pPr>
            <w:r w:rsidRPr="00E40440">
              <w:rPr>
                <w:rFonts w:ascii="Times New Roman" w:hAnsi="Times New Roman" w:cs="Times New Roman"/>
                <w:sz w:val="20"/>
                <w:szCs w:val="20"/>
                <w:lang w:val="id-ID"/>
              </w:rPr>
              <w:t>Hukum ke Nol</w:t>
            </w:r>
          </w:p>
          <w:p w:rsidR="00040FD6" w:rsidRPr="00E40440" w:rsidRDefault="00040FD6" w:rsidP="00E40440">
            <w:pPr>
              <w:numPr>
                <w:ilvl w:val="0"/>
                <w:numId w:val="19"/>
              </w:numPr>
              <w:spacing w:after="0" w:line="240" w:lineRule="auto"/>
              <w:ind w:left="295" w:hanging="295"/>
              <w:rPr>
                <w:rFonts w:ascii="Times New Roman" w:hAnsi="Times New Roman" w:cs="Times New Roman"/>
                <w:sz w:val="20"/>
                <w:szCs w:val="20"/>
                <w:lang w:val="id-ID"/>
              </w:rPr>
            </w:pPr>
            <w:r w:rsidRPr="00E40440">
              <w:rPr>
                <w:rFonts w:ascii="Times New Roman" w:hAnsi="Times New Roman" w:cs="Times New Roman"/>
                <w:sz w:val="20"/>
                <w:szCs w:val="20"/>
                <w:lang w:val="id-ID"/>
              </w:rPr>
              <w:t>Hukum I Termodinamika</w:t>
            </w:r>
          </w:p>
          <w:p w:rsidR="00040FD6" w:rsidRPr="00E40440" w:rsidRDefault="00040FD6" w:rsidP="00E40440">
            <w:pPr>
              <w:numPr>
                <w:ilvl w:val="0"/>
                <w:numId w:val="19"/>
              </w:numPr>
              <w:spacing w:after="0" w:line="240" w:lineRule="auto"/>
              <w:ind w:left="295" w:hanging="295"/>
              <w:rPr>
                <w:rFonts w:ascii="Times New Roman" w:hAnsi="Times New Roman" w:cs="Times New Roman"/>
                <w:sz w:val="20"/>
                <w:szCs w:val="20"/>
                <w:lang w:val="id-ID"/>
              </w:rPr>
            </w:pPr>
            <w:r w:rsidRPr="00E40440">
              <w:rPr>
                <w:rFonts w:ascii="Times New Roman" w:hAnsi="Times New Roman" w:cs="Times New Roman"/>
                <w:sz w:val="20"/>
                <w:szCs w:val="20"/>
                <w:lang w:val="id-ID"/>
              </w:rPr>
              <w:t xml:space="preserve">Hukum II Termodinamika </w:t>
            </w:r>
          </w:p>
          <w:p w:rsidR="00040FD6" w:rsidRPr="00E40440" w:rsidRDefault="00040FD6" w:rsidP="00E40440">
            <w:pPr>
              <w:numPr>
                <w:ilvl w:val="0"/>
                <w:numId w:val="19"/>
              </w:numPr>
              <w:spacing w:after="0" w:line="240" w:lineRule="auto"/>
              <w:ind w:left="295" w:hanging="295"/>
              <w:rPr>
                <w:rFonts w:ascii="Times New Roman" w:hAnsi="Times New Roman" w:cs="Times New Roman"/>
                <w:sz w:val="20"/>
                <w:szCs w:val="20"/>
                <w:lang w:val="id-ID"/>
              </w:rPr>
            </w:pPr>
            <w:r w:rsidRPr="00E40440">
              <w:rPr>
                <w:rFonts w:ascii="Times New Roman" w:hAnsi="Times New Roman" w:cs="Times New Roman"/>
                <w:sz w:val="20"/>
                <w:szCs w:val="20"/>
                <w:lang w:val="id-ID"/>
              </w:rPr>
              <w:t>Entropi</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proses pengukuran suhu suatu benda dengan menggunakan termometer atau melihat tayangan video pengukuran suhu badan dengan termometer (Hukum ke-Nol), gerakan piston pada motor bakar (Hukum I Termodinamika), dan entropi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Mendiskusikan hasil pengamatan terkait Hukum ke-Nol, Hukum I dan II Termodinamika dan memecahkan masalah tentang siklus mesin kalor, siklus Carnot sampai dengan teori Clausius Clayperon), entropi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Menyimpulkan hubungan tekanan (P), volume (V) dan suhu (T) dari mesin kalor dan siklus Carnot dalam diagram P-V</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Mempresentasikan hasil penyelesaian masalah tentang siklus mesin kalor, siklus Carnot sampai dengan teori Clausius-Clayperon, grafik p-V dari siklus mesin kalor dan mesin Carnot</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4.7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Membuat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karya</w:t>
            </w:r>
            <w:proofErr w:type="spellEnd"/>
            <w:r w:rsidRPr="00E40440">
              <w:rPr>
                <w:rFonts w:ascii="Times New Roman" w:hAnsi="Times New Roman" w:cs="Times New Roman"/>
                <w:sz w:val="20"/>
                <w:szCs w:val="20"/>
              </w:rPr>
              <w:t xml:space="preserve">/model </w:t>
            </w:r>
            <w:proofErr w:type="spellStart"/>
            <w:r w:rsidRPr="00E40440">
              <w:rPr>
                <w:rFonts w:ascii="Times New Roman" w:hAnsi="Times New Roman" w:cs="Times New Roman"/>
                <w:sz w:val="20"/>
                <w:szCs w:val="20"/>
              </w:rPr>
              <w:t>penerapan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hukum</w:t>
            </w:r>
            <w:proofErr w:type="spellEnd"/>
            <w:r w:rsidRPr="00E40440">
              <w:rPr>
                <w:rFonts w:ascii="Times New Roman" w:hAnsi="Times New Roman" w:cs="Times New Roman"/>
                <w:sz w:val="20"/>
                <w:szCs w:val="20"/>
              </w:rPr>
              <w:t xml:space="preserve"> I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II </w:t>
            </w:r>
            <w:proofErr w:type="spellStart"/>
            <w:r w:rsidRPr="00E40440">
              <w:rPr>
                <w:rFonts w:ascii="Times New Roman" w:hAnsi="Times New Roman" w:cs="Times New Roman"/>
                <w:sz w:val="20"/>
                <w:szCs w:val="20"/>
              </w:rPr>
              <w:t>Termodinamika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berikut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presentasi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makna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fisisnya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3.8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Menganalisis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karakterisitik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mekanik</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Ciri-ciri gelombang</w:t>
            </w:r>
          </w:p>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mekanik:</w:t>
            </w:r>
          </w:p>
          <w:p w:rsidR="00040FD6" w:rsidRPr="00E40440" w:rsidRDefault="00040FD6" w:rsidP="00E40440">
            <w:pPr>
              <w:pStyle w:val="ListParagraph"/>
              <w:numPr>
                <w:ilvl w:val="0"/>
                <w:numId w:val="23"/>
              </w:numPr>
              <w:spacing w:after="0" w:line="240" w:lineRule="auto"/>
              <w:ind w:left="240" w:hanging="240"/>
              <w:rPr>
                <w:rFonts w:ascii="Times New Roman" w:hAnsi="Times New Roman" w:cs="Times New Roman"/>
                <w:sz w:val="20"/>
                <w:szCs w:val="20"/>
                <w:lang w:val="id-ID"/>
              </w:rPr>
            </w:pPr>
            <w:r w:rsidRPr="00E40440">
              <w:rPr>
                <w:rFonts w:ascii="Times New Roman" w:hAnsi="Times New Roman" w:cs="Times New Roman"/>
                <w:sz w:val="20"/>
                <w:szCs w:val="20"/>
                <w:lang w:val="id-ID"/>
              </w:rPr>
              <w:t>Pemantulan</w:t>
            </w:r>
          </w:p>
          <w:p w:rsidR="00040FD6" w:rsidRPr="00E40440" w:rsidRDefault="00040FD6" w:rsidP="00E40440">
            <w:pPr>
              <w:pStyle w:val="ListParagraph"/>
              <w:numPr>
                <w:ilvl w:val="0"/>
                <w:numId w:val="23"/>
              </w:numPr>
              <w:spacing w:after="0" w:line="240" w:lineRule="auto"/>
              <w:ind w:left="240" w:hanging="240"/>
              <w:rPr>
                <w:rFonts w:ascii="Times New Roman" w:hAnsi="Times New Roman" w:cs="Times New Roman"/>
                <w:sz w:val="20"/>
                <w:szCs w:val="20"/>
                <w:lang w:val="id-ID"/>
              </w:rPr>
            </w:pPr>
            <w:r w:rsidRPr="00E40440">
              <w:rPr>
                <w:rFonts w:ascii="Times New Roman" w:hAnsi="Times New Roman" w:cs="Times New Roman"/>
                <w:sz w:val="20"/>
                <w:szCs w:val="20"/>
                <w:lang w:val="id-ID"/>
              </w:rPr>
              <w:t>Pembiasan</w:t>
            </w:r>
          </w:p>
          <w:p w:rsidR="00040FD6" w:rsidRPr="00E40440" w:rsidRDefault="00040FD6" w:rsidP="00E40440">
            <w:pPr>
              <w:pStyle w:val="ListParagraph"/>
              <w:numPr>
                <w:ilvl w:val="0"/>
                <w:numId w:val="23"/>
              </w:numPr>
              <w:spacing w:after="0" w:line="240" w:lineRule="auto"/>
              <w:ind w:left="240" w:hanging="240"/>
              <w:rPr>
                <w:rFonts w:ascii="Times New Roman" w:hAnsi="Times New Roman" w:cs="Times New Roman"/>
                <w:sz w:val="20"/>
                <w:szCs w:val="20"/>
                <w:lang w:val="id-ID"/>
              </w:rPr>
            </w:pPr>
            <w:r w:rsidRPr="00E40440">
              <w:rPr>
                <w:rFonts w:ascii="Times New Roman" w:hAnsi="Times New Roman" w:cs="Times New Roman"/>
                <w:sz w:val="20"/>
                <w:szCs w:val="20"/>
                <w:lang w:val="id-ID"/>
              </w:rPr>
              <w:t>Difraksi</w:t>
            </w:r>
          </w:p>
          <w:p w:rsidR="00040FD6" w:rsidRPr="00DA7F81" w:rsidRDefault="00040FD6" w:rsidP="00DA7F81">
            <w:pPr>
              <w:pStyle w:val="ListParagraph"/>
              <w:numPr>
                <w:ilvl w:val="0"/>
                <w:numId w:val="23"/>
              </w:numPr>
              <w:spacing w:after="0" w:line="240" w:lineRule="auto"/>
              <w:ind w:left="240" w:hanging="240"/>
              <w:rPr>
                <w:rFonts w:ascii="Times New Roman" w:hAnsi="Times New Roman" w:cs="Times New Roman"/>
                <w:sz w:val="20"/>
                <w:szCs w:val="20"/>
                <w:lang w:val="id-ID"/>
              </w:rPr>
            </w:pPr>
            <w:r w:rsidRPr="00E40440">
              <w:rPr>
                <w:rFonts w:ascii="Times New Roman" w:hAnsi="Times New Roman" w:cs="Times New Roman"/>
                <w:sz w:val="20"/>
                <w:szCs w:val="20"/>
                <w:lang w:val="id-ID"/>
              </w:rPr>
              <w:t>Interferensi</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peragaan gejala gelombang (pemantulan, pembiasan, difraksi dan interferensi, dan polarisasi) dengan menggunakan tanki riak, tayangan berupa foto/video/animasi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Mendiskusikan gelombang transversal, gelombang, longitudinal, hukum pemantulan, pembiasan, difraksi, interferensi dan mengeksplorasi penerapan gejala pemantulan, pembiasan, difraksi dan interferensi dalam kehidupan sehari-hari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Membuat kesimpulan hasil diskusi tentang karakteristik gelombang</w:t>
            </w:r>
          </w:p>
          <w:p w:rsidR="00040FD6" w:rsidRPr="00E40440" w:rsidRDefault="00040FD6" w:rsidP="00DA7F81">
            <w:pPr>
              <w:pStyle w:val="BodyTextIndent"/>
              <w:numPr>
                <w:ilvl w:val="0"/>
                <w:numId w:val="3"/>
              </w:numPr>
              <w:spacing w:after="0" w:line="240" w:lineRule="auto"/>
              <w:ind w:left="231" w:hanging="198"/>
              <w:rPr>
                <w:rFonts w:ascii="Times New Roman" w:hAnsi="Times New Roman"/>
                <w:strike/>
                <w:sz w:val="20"/>
                <w:szCs w:val="20"/>
              </w:rPr>
            </w:pPr>
            <w:r w:rsidRPr="00DA7F81">
              <w:rPr>
                <w:rFonts w:ascii="Times New Roman" w:eastAsia="SymbolMT" w:hAnsi="Times New Roman"/>
                <w:sz w:val="20"/>
                <w:szCs w:val="20"/>
              </w:rPr>
              <w:t>Mempresentasikan hasil percobaan tentang gelombang</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4.8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Melakukan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tentang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salah</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satu</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karakteristik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mekanik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berikut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presentasi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hasilnya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3.9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Menganalisis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besaran-besaran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berjalan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stasioner</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pada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berbagai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kasus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nyata</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trike/>
                <w:sz w:val="20"/>
                <w:szCs w:val="20"/>
                <w:lang w:val="id-ID"/>
              </w:rPr>
            </w:pPr>
            <w:r w:rsidRPr="00E40440">
              <w:rPr>
                <w:rFonts w:ascii="Times New Roman" w:hAnsi="Times New Roman" w:cs="Times New Roman"/>
                <w:sz w:val="20"/>
                <w:szCs w:val="20"/>
                <w:lang w:val="id-ID"/>
              </w:rPr>
              <w:t xml:space="preserve">Gelombang berjalan dan gelombang </w:t>
            </w:r>
          </w:p>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Stasioner:</w:t>
            </w:r>
          </w:p>
          <w:p w:rsidR="00040FD6" w:rsidRPr="00E40440" w:rsidRDefault="00040FD6" w:rsidP="00E40440">
            <w:pPr>
              <w:pStyle w:val="ListParagraph"/>
              <w:numPr>
                <w:ilvl w:val="0"/>
                <w:numId w:val="24"/>
              </w:numPr>
              <w:spacing w:after="0" w:line="240" w:lineRule="auto"/>
              <w:ind w:left="220" w:hanging="220"/>
              <w:rPr>
                <w:rFonts w:ascii="Times New Roman" w:hAnsi="Times New Roman" w:cs="Times New Roman"/>
                <w:sz w:val="20"/>
                <w:szCs w:val="20"/>
                <w:lang w:val="id-ID"/>
              </w:rPr>
            </w:pPr>
            <w:r w:rsidRPr="00E40440">
              <w:rPr>
                <w:rFonts w:ascii="Times New Roman" w:hAnsi="Times New Roman" w:cs="Times New Roman"/>
                <w:sz w:val="20"/>
                <w:szCs w:val="20"/>
                <w:lang w:val="id-ID"/>
              </w:rPr>
              <w:t>Persamaan gelombang</w:t>
            </w:r>
          </w:p>
          <w:p w:rsidR="00040FD6" w:rsidRPr="00DA7F81" w:rsidRDefault="00040FD6" w:rsidP="00E40440">
            <w:pPr>
              <w:pStyle w:val="ListParagraph"/>
              <w:numPr>
                <w:ilvl w:val="0"/>
                <w:numId w:val="24"/>
              </w:numPr>
              <w:spacing w:after="0" w:line="240" w:lineRule="auto"/>
              <w:ind w:left="220" w:hanging="220"/>
              <w:rPr>
                <w:rFonts w:ascii="Times New Roman" w:hAnsi="Times New Roman" w:cs="Times New Roman"/>
                <w:sz w:val="20"/>
                <w:szCs w:val="20"/>
                <w:lang w:val="id-ID"/>
              </w:rPr>
            </w:pPr>
            <w:r w:rsidRPr="00E40440">
              <w:rPr>
                <w:rFonts w:ascii="Times New Roman" w:hAnsi="Times New Roman" w:cs="Times New Roman"/>
                <w:sz w:val="20"/>
                <w:szCs w:val="20"/>
                <w:lang w:val="id-ID"/>
              </w:rPr>
              <w:t>Besaran-besaran fisis</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demonstrasi menggunakan slinki/ tayangan video/animasi tentang gelombang berjalan</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Mendiskusikan persamaan-   persamaan gelombang berjalan, gelombang  stasioner</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Mendemonstrasikan dan atau  melakukan percobaan  Melde untuk menemukan hubungan cepat rambat gelombang dan tegangan tali secara berkelompok</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Mengolah data dan menganalisis hasil percobaan Melde untuk menemukan hubungan cepat rambat gelombang dan tegangan tali.</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Membuat laporan tertulis hasil praktikum dan mempresentasikannya</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4.9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Melakukan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berjalan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stasioner</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beserta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presentasi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hasil</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makna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fisisnya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lastRenderedPageBreak/>
              <w:t xml:space="preserve">3.10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konsep</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prinsip</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bunyi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cahaya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dalam</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teknologi</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Gelombang Bunyi:</w:t>
            </w:r>
          </w:p>
          <w:p w:rsidR="00040FD6" w:rsidRPr="00E40440" w:rsidRDefault="00040FD6" w:rsidP="00E40440">
            <w:pPr>
              <w:pStyle w:val="ListParagraph"/>
              <w:numPr>
                <w:ilvl w:val="0"/>
                <w:numId w:val="25"/>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Karakteristik gelombang bunyi</w:t>
            </w:r>
          </w:p>
          <w:p w:rsidR="00040FD6" w:rsidRPr="00E40440" w:rsidRDefault="00040FD6" w:rsidP="00E40440">
            <w:pPr>
              <w:pStyle w:val="ListParagraph"/>
              <w:numPr>
                <w:ilvl w:val="0"/>
                <w:numId w:val="25"/>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Cepat rambat gelombang bunyi</w:t>
            </w:r>
          </w:p>
          <w:p w:rsidR="00040FD6" w:rsidRPr="00E40440" w:rsidRDefault="00040FD6" w:rsidP="00E40440">
            <w:pPr>
              <w:pStyle w:val="ListParagraph"/>
              <w:numPr>
                <w:ilvl w:val="0"/>
                <w:numId w:val="25"/>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Azas Doppler</w:t>
            </w:r>
          </w:p>
          <w:p w:rsidR="00040FD6" w:rsidRPr="00E40440" w:rsidRDefault="00040FD6" w:rsidP="00E40440">
            <w:pPr>
              <w:pStyle w:val="ListParagraph"/>
              <w:numPr>
                <w:ilvl w:val="0"/>
                <w:numId w:val="25"/>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Fenomena dawai dan pipa organa</w:t>
            </w:r>
          </w:p>
          <w:p w:rsidR="00040FD6" w:rsidRPr="00E40440" w:rsidRDefault="00040FD6" w:rsidP="00E40440">
            <w:pPr>
              <w:pStyle w:val="ListParagraph"/>
              <w:numPr>
                <w:ilvl w:val="0"/>
                <w:numId w:val="25"/>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Intensitas dan taraf intensitas</w:t>
            </w:r>
          </w:p>
          <w:p w:rsidR="00040FD6" w:rsidRPr="00E40440" w:rsidRDefault="00040FD6" w:rsidP="00E40440">
            <w:pPr>
              <w:pStyle w:val="ListParagraph"/>
              <w:spacing w:after="0" w:line="240" w:lineRule="auto"/>
              <w:ind w:left="360"/>
              <w:rPr>
                <w:rFonts w:ascii="Times New Roman" w:hAnsi="Times New Roman" w:cs="Times New Roman"/>
                <w:sz w:val="20"/>
                <w:szCs w:val="20"/>
                <w:lang w:val="id-ID"/>
              </w:rPr>
            </w:pPr>
          </w:p>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Gelombang Cahaya:</w:t>
            </w:r>
          </w:p>
          <w:p w:rsidR="00040FD6" w:rsidRPr="00E40440" w:rsidRDefault="00040FD6" w:rsidP="00E40440">
            <w:pPr>
              <w:pStyle w:val="ListParagraph"/>
              <w:numPr>
                <w:ilvl w:val="0"/>
                <w:numId w:val="26"/>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Spektrum cahaya</w:t>
            </w:r>
          </w:p>
          <w:p w:rsidR="00040FD6" w:rsidRPr="00E40440" w:rsidRDefault="00040FD6" w:rsidP="00E40440">
            <w:pPr>
              <w:pStyle w:val="ListParagraph"/>
              <w:numPr>
                <w:ilvl w:val="0"/>
                <w:numId w:val="26"/>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 xml:space="preserve">Difraksi </w:t>
            </w:r>
          </w:p>
          <w:p w:rsidR="00040FD6" w:rsidRPr="00E40440" w:rsidRDefault="00040FD6" w:rsidP="00E40440">
            <w:pPr>
              <w:pStyle w:val="ListParagraph"/>
              <w:numPr>
                <w:ilvl w:val="0"/>
                <w:numId w:val="26"/>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Interferensi</w:t>
            </w:r>
          </w:p>
          <w:p w:rsidR="00040FD6" w:rsidRPr="00E40440" w:rsidRDefault="00040FD6" w:rsidP="00E40440">
            <w:pPr>
              <w:pStyle w:val="ListParagraph"/>
              <w:numPr>
                <w:ilvl w:val="0"/>
                <w:numId w:val="26"/>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Polarisasi</w:t>
            </w:r>
          </w:p>
          <w:p w:rsidR="00040FD6" w:rsidRPr="00E40440" w:rsidRDefault="00040FD6" w:rsidP="00E40440">
            <w:pPr>
              <w:pStyle w:val="ListParagraph"/>
              <w:numPr>
                <w:ilvl w:val="0"/>
                <w:numId w:val="26"/>
              </w:numPr>
              <w:spacing w:after="0" w:line="240" w:lineRule="auto"/>
              <w:ind w:left="316" w:hanging="284"/>
              <w:rPr>
                <w:rFonts w:ascii="Times New Roman" w:hAnsi="Times New Roman" w:cs="Times New Roman"/>
                <w:sz w:val="20"/>
                <w:szCs w:val="20"/>
                <w:lang w:val="id-ID"/>
              </w:rPr>
            </w:pPr>
            <w:r w:rsidRPr="00E40440">
              <w:rPr>
                <w:rFonts w:ascii="Times New Roman" w:hAnsi="Times New Roman" w:cs="Times New Roman"/>
                <w:sz w:val="20"/>
                <w:szCs w:val="20"/>
                <w:lang w:val="id-ID"/>
              </w:rPr>
              <w:t>Teknologi LCD dan LED</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foto/video/animasi tentang pemeriksaan janin dengan USG, penggunaan gelombang sonar  di laut, bunyi dan permasalahannya, karakteristik cahaya, difraksi, dan interferensi.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 xml:space="preserve">Mendiskusikan tentang cepat rambat bunyi, azas Doppler, intensitas bunyi, difraksi kisi, interferensi </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Melaksanakan percobaan untuk menyelidiki fenomena dawai dan pipa organa, menyelidiki pola difraksi, dan interferensi</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Presentasi hasil diskusi tentang cepat rambat bunyi, azas Doppler, intensitas bunyi, dawai, pipa organa, difraksi kisi dan interferensi</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4.10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Melakukan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tentang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gelombang</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bunyi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w:t>
            </w:r>
            <w:proofErr w:type="spellStart"/>
            <w:r w:rsidRPr="00E40440">
              <w:rPr>
                <w:rFonts w:ascii="Times New Roman" w:hAnsi="Times New Roman" w:cs="Times New Roman"/>
                <w:sz w:val="20"/>
                <w:szCs w:val="20"/>
              </w:rPr>
              <w:t>atau</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cahaya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berikut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presentasi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hasil</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percobaan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makna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fisisnya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misalnya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sonometer</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kisi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difraksi</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3.11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Menganalisis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cara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kerja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alat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optik</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menggunakan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sifat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pemantulan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pembiasan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cahaya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oleh</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cermin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lensa</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pStyle w:val="ListParagraph"/>
              <w:spacing w:after="0" w:line="240" w:lineRule="auto"/>
              <w:ind w:hanging="720"/>
              <w:rPr>
                <w:rFonts w:ascii="Times New Roman" w:hAnsi="Times New Roman" w:cs="Times New Roman"/>
                <w:sz w:val="20"/>
                <w:szCs w:val="20"/>
                <w:lang w:val="id-ID"/>
              </w:rPr>
            </w:pPr>
            <w:r w:rsidRPr="00E40440">
              <w:rPr>
                <w:rFonts w:ascii="Times New Roman" w:hAnsi="Times New Roman" w:cs="Times New Roman"/>
                <w:sz w:val="20"/>
                <w:szCs w:val="20"/>
                <w:lang w:val="id-ID"/>
              </w:rPr>
              <w:t>Alat-alat optik:</w:t>
            </w:r>
          </w:p>
          <w:p w:rsidR="00040FD6" w:rsidRPr="00E40440" w:rsidRDefault="00040FD6" w:rsidP="00E40440">
            <w:pPr>
              <w:pStyle w:val="ListParagraph"/>
              <w:numPr>
                <w:ilvl w:val="0"/>
                <w:numId w:val="29"/>
              </w:numPr>
              <w:spacing w:after="0" w:line="240" w:lineRule="auto"/>
              <w:ind w:left="316" w:hanging="285"/>
              <w:rPr>
                <w:rFonts w:ascii="Times New Roman" w:hAnsi="Times New Roman" w:cs="Times New Roman"/>
                <w:sz w:val="20"/>
                <w:szCs w:val="20"/>
                <w:lang w:val="id-ID"/>
              </w:rPr>
            </w:pPr>
            <w:r w:rsidRPr="00E40440">
              <w:rPr>
                <w:rFonts w:ascii="Times New Roman" w:hAnsi="Times New Roman" w:cs="Times New Roman"/>
                <w:sz w:val="20"/>
                <w:szCs w:val="20"/>
                <w:lang w:val="id-ID"/>
              </w:rPr>
              <w:t>Mata dan kaca mata</w:t>
            </w:r>
          </w:p>
          <w:p w:rsidR="00040FD6" w:rsidRPr="00E40440" w:rsidRDefault="00040FD6" w:rsidP="00E40440">
            <w:pPr>
              <w:pStyle w:val="ListParagraph"/>
              <w:numPr>
                <w:ilvl w:val="0"/>
                <w:numId w:val="29"/>
              </w:numPr>
              <w:spacing w:after="0" w:line="240" w:lineRule="auto"/>
              <w:ind w:left="316" w:hanging="285"/>
              <w:rPr>
                <w:rFonts w:ascii="Times New Roman" w:hAnsi="Times New Roman" w:cs="Times New Roman"/>
                <w:sz w:val="20"/>
                <w:szCs w:val="20"/>
                <w:lang w:val="id-ID"/>
              </w:rPr>
            </w:pPr>
            <w:r w:rsidRPr="00E40440">
              <w:rPr>
                <w:rFonts w:ascii="Times New Roman" w:hAnsi="Times New Roman" w:cs="Times New Roman"/>
                <w:sz w:val="20"/>
                <w:szCs w:val="20"/>
                <w:lang w:val="id-ID"/>
              </w:rPr>
              <w:t>Kaca pembesar (lup)</w:t>
            </w:r>
          </w:p>
          <w:p w:rsidR="00040FD6" w:rsidRPr="00E40440" w:rsidRDefault="00040FD6" w:rsidP="00E40440">
            <w:pPr>
              <w:pStyle w:val="ListParagraph"/>
              <w:numPr>
                <w:ilvl w:val="0"/>
                <w:numId w:val="29"/>
              </w:numPr>
              <w:spacing w:after="0" w:line="240" w:lineRule="auto"/>
              <w:ind w:left="316" w:hanging="285"/>
              <w:rPr>
                <w:rFonts w:ascii="Times New Roman" w:hAnsi="Times New Roman" w:cs="Times New Roman"/>
                <w:sz w:val="20"/>
                <w:szCs w:val="20"/>
                <w:lang w:val="id-ID"/>
              </w:rPr>
            </w:pPr>
            <w:r w:rsidRPr="00E40440">
              <w:rPr>
                <w:rFonts w:ascii="Times New Roman" w:hAnsi="Times New Roman" w:cs="Times New Roman"/>
                <w:sz w:val="20"/>
                <w:szCs w:val="20"/>
                <w:lang w:val="id-ID"/>
              </w:rPr>
              <w:t>Mikroskop</w:t>
            </w:r>
          </w:p>
          <w:p w:rsidR="00040FD6" w:rsidRPr="00E40440" w:rsidRDefault="00040FD6" w:rsidP="00E40440">
            <w:pPr>
              <w:pStyle w:val="ListParagraph"/>
              <w:numPr>
                <w:ilvl w:val="0"/>
                <w:numId w:val="29"/>
              </w:numPr>
              <w:spacing w:after="0" w:line="240" w:lineRule="auto"/>
              <w:ind w:left="316" w:hanging="285"/>
              <w:rPr>
                <w:rFonts w:ascii="Times New Roman" w:hAnsi="Times New Roman" w:cs="Times New Roman"/>
                <w:sz w:val="20"/>
                <w:szCs w:val="20"/>
                <w:lang w:val="id-ID"/>
              </w:rPr>
            </w:pPr>
            <w:r w:rsidRPr="00E40440">
              <w:rPr>
                <w:rFonts w:ascii="Times New Roman" w:hAnsi="Times New Roman" w:cs="Times New Roman"/>
                <w:sz w:val="20"/>
                <w:szCs w:val="20"/>
                <w:lang w:val="id-ID"/>
              </w:rPr>
              <w:t>Teropong</w:t>
            </w:r>
          </w:p>
          <w:p w:rsidR="00040FD6" w:rsidRPr="00DA7F81" w:rsidRDefault="00040FD6" w:rsidP="00DA7F81">
            <w:pPr>
              <w:pStyle w:val="ListParagraph"/>
              <w:numPr>
                <w:ilvl w:val="0"/>
                <w:numId w:val="29"/>
              </w:numPr>
              <w:spacing w:after="0" w:line="240" w:lineRule="auto"/>
              <w:ind w:left="316" w:hanging="285"/>
              <w:rPr>
                <w:rFonts w:ascii="Times New Roman" w:hAnsi="Times New Roman" w:cs="Times New Roman"/>
                <w:sz w:val="20"/>
                <w:szCs w:val="20"/>
                <w:lang w:val="id-ID"/>
              </w:rPr>
            </w:pPr>
            <w:r w:rsidRPr="00E40440">
              <w:rPr>
                <w:rFonts w:ascii="Times New Roman" w:hAnsi="Times New Roman" w:cs="Times New Roman"/>
                <w:sz w:val="20"/>
                <w:szCs w:val="20"/>
                <w:lang w:val="id-ID"/>
              </w:rPr>
              <w:t>Kamera</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Mengamati gambar/video/animasi penggunaan alat optik seperti kacamata/lup pada tukang reparasi arloji, teropong,  melalui studi pustaka untuk mencari informasi mengenai alat-alat optik dalam kehidupan sehari-hari</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Menganalisis tentang prinsip pembentukan bayangan dan perbesaran pada kaca mata, lup, mikroskop, teleskop dan kamera</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Membuat teropong sederhana secara berkelompok</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Presentasi kelompok tentang hasil merancang dan membuat teropong sederhana</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4.11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Membuat</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karya</w:t>
            </w:r>
            <w:proofErr w:type="spellEnd"/>
            <w:r w:rsidRPr="00E40440">
              <w:rPr>
                <w:rFonts w:ascii="Times New Roman" w:hAnsi="Times New Roman" w:cs="Times New Roman"/>
                <w:sz w:val="20"/>
                <w:szCs w:val="20"/>
              </w:rPr>
              <w:t xml:space="preserve"> yang </w:t>
            </w:r>
            <w:proofErr w:type="spellStart"/>
            <w:r w:rsidRPr="00E40440">
              <w:rPr>
                <w:rFonts w:ascii="Times New Roman" w:hAnsi="Times New Roman" w:cs="Times New Roman"/>
                <w:sz w:val="20"/>
                <w:szCs w:val="20"/>
              </w:rPr>
              <w:t>menerapkan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prinsip</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pemantulan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w:t>
            </w:r>
            <w:proofErr w:type="spellStart"/>
            <w:r w:rsidRPr="00E40440">
              <w:rPr>
                <w:rFonts w:ascii="Times New Roman" w:hAnsi="Times New Roman" w:cs="Times New Roman"/>
                <w:sz w:val="20"/>
                <w:szCs w:val="20"/>
              </w:rPr>
              <w:t>atau</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pembiasan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pada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cermin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lensa</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3.12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Menganalisis</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gejala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pemanasan</w:t>
            </w:r>
            <w:proofErr w:type="spellEnd"/>
            <w:r w:rsidRPr="00E40440">
              <w:rPr>
                <w:rFonts w:ascii="Times New Roman" w:hAnsi="Times New Roman" w:cs="Times New Roman"/>
                <w:sz w:val="20"/>
                <w:szCs w:val="20"/>
              </w:rPr>
              <w:t xml:space="preserve"> global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dampaknya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bagi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kehidupan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serta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lingkungan</w:t>
            </w:r>
            <w:proofErr w:type="spellEnd"/>
          </w:p>
        </w:tc>
        <w:tc>
          <w:tcPr>
            <w:tcW w:w="1233" w:type="pct"/>
            <w:vMerge w:val="restart"/>
            <w:tcBorders>
              <w:left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Gejala pemanasan global:</w:t>
            </w:r>
          </w:p>
          <w:p w:rsidR="00040FD6" w:rsidRPr="00E40440" w:rsidRDefault="00040FD6" w:rsidP="00E40440">
            <w:pPr>
              <w:pStyle w:val="ListParagraph"/>
              <w:numPr>
                <w:ilvl w:val="0"/>
                <w:numId w:val="33"/>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Efek rumah kaca</w:t>
            </w:r>
          </w:p>
          <w:p w:rsidR="00040FD6" w:rsidRPr="00E40440" w:rsidRDefault="00040FD6" w:rsidP="00E40440">
            <w:pPr>
              <w:pStyle w:val="ListParagraph"/>
              <w:numPr>
                <w:ilvl w:val="0"/>
                <w:numId w:val="33"/>
              </w:numPr>
              <w:spacing w:after="0" w:line="240" w:lineRule="auto"/>
              <w:ind w:left="174" w:hanging="142"/>
              <w:rPr>
                <w:rFonts w:ascii="Times New Roman" w:hAnsi="Times New Roman" w:cs="Times New Roman"/>
                <w:sz w:val="20"/>
                <w:szCs w:val="20"/>
                <w:lang w:val="id-ID"/>
              </w:rPr>
            </w:pPr>
            <w:r w:rsidRPr="00E40440">
              <w:rPr>
                <w:rFonts w:ascii="Times New Roman" w:hAnsi="Times New Roman" w:cs="Times New Roman"/>
                <w:sz w:val="20"/>
                <w:szCs w:val="20"/>
                <w:lang w:val="id-ID"/>
              </w:rPr>
              <w:t>Emisi karbon dan perubahan iklim</w:t>
            </w:r>
          </w:p>
          <w:p w:rsidR="00040FD6" w:rsidRPr="00E40440" w:rsidRDefault="00040FD6" w:rsidP="00E40440">
            <w:pPr>
              <w:pStyle w:val="ListParagraph"/>
              <w:numPr>
                <w:ilvl w:val="0"/>
                <w:numId w:val="32"/>
              </w:numPr>
              <w:spacing w:after="0" w:line="240" w:lineRule="auto"/>
              <w:ind w:left="198" w:hanging="198"/>
              <w:rPr>
                <w:rFonts w:ascii="Times New Roman" w:hAnsi="Times New Roman" w:cs="Times New Roman"/>
                <w:sz w:val="20"/>
                <w:szCs w:val="20"/>
                <w:lang w:val="id-ID"/>
              </w:rPr>
            </w:pPr>
            <w:r w:rsidRPr="00E40440">
              <w:rPr>
                <w:rFonts w:ascii="Times New Roman" w:hAnsi="Times New Roman" w:cs="Times New Roman"/>
                <w:sz w:val="20"/>
                <w:szCs w:val="20"/>
                <w:lang w:val="id-ID"/>
              </w:rPr>
              <w:t>Dampak pemanasan global, antara lain (seperti mencairnya es di kutub, perubahan iklim)</w:t>
            </w:r>
          </w:p>
          <w:p w:rsidR="00040FD6" w:rsidRPr="00E40440" w:rsidRDefault="00040FD6" w:rsidP="00E40440">
            <w:pPr>
              <w:pStyle w:val="ListParagraph"/>
              <w:spacing w:after="0" w:line="240" w:lineRule="auto"/>
              <w:ind w:left="198"/>
              <w:rPr>
                <w:rFonts w:ascii="Times New Roman" w:hAnsi="Times New Roman" w:cs="Times New Roman"/>
                <w:sz w:val="20"/>
                <w:szCs w:val="20"/>
                <w:lang w:val="id-ID"/>
              </w:rPr>
            </w:pPr>
          </w:p>
          <w:p w:rsidR="00040FD6" w:rsidRPr="00E40440" w:rsidRDefault="00040FD6" w:rsidP="00E40440">
            <w:pPr>
              <w:spacing w:after="0" w:line="240" w:lineRule="auto"/>
              <w:ind w:left="174" w:hanging="174"/>
              <w:rPr>
                <w:rFonts w:ascii="Times New Roman" w:hAnsi="Times New Roman" w:cs="Times New Roman"/>
                <w:sz w:val="20"/>
                <w:szCs w:val="20"/>
                <w:lang w:val="id-ID"/>
              </w:rPr>
            </w:pPr>
            <w:r w:rsidRPr="00E40440">
              <w:rPr>
                <w:rFonts w:ascii="Times New Roman" w:hAnsi="Times New Roman" w:cs="Times New Roman"/>
                <w:sz w:val="20"/>
                <w:szCs w:val="20"/>
                <w:lang w:val="id-ID"/>
              </w:rPr>
              <w:t>Alternatif solusi:</w:t>
            </w:r>
          </w:p>
          <w:p w:rsidR="00040FD6" w:rsidRPr="00E40440" w:rsidRDefault="00040FD6" w:rsidP="00E40440">
            <w:pPr>
              <w:pStyle w:val="ListParagraph"/>
              <w:numPr>
                <w:ilvl w:val="0"/>
                <w:numId w:val="32"/>
              </w:numPr>
              <w:spacing w:after="0" w:line="240" w:lineRule="auto"/>
              <w:ind w:left="198" w:hanging="198"/>
              <w:rPr>
                <w:rFonts w:ascii="Times New Roman" w:hAnsi="Times New Roman" w:cs="Times New Roman"/>
                <w:sz w:val="20"/>
                <w:szCs w:val="20"/>
                <w:lang w:val="id-ID"/>
              </w:rPr>
            </w:pPr>
            <w:r w:rsidRPr="00E40440">
              <w:rPr>
                <w:rFonts w:ascii="Times New Roman" w:hAnsi="Times New Roman" w:cs="Times New Roman"/>
                <w:sz w:val="20"/>
                <w:szCs w:val="20"/>
                <w:lang w:val="id-ID"/>
              </w:rPr>
              <w:t>Efisiensi penggunaan energi</w:t>
            </w:r>
          </w:p>
          <w:p w:rsidR="00040FD6" w:rsidRPr="00E40440" w:rsidRDefault="00040FD6" w:rsidP="00E40440">
            <w:pPr>
              <w:pStyle w:val="ListParagraph"/>
              <w:numPr>
                <w:ilvl w:val="0"/>
                <w:numId w:val="32"/>
              </w:numPr>
              <w:spacing w:after="0" w:line="240" w:lineRule="auto"/>
              <w:ind w:left="198" w:hanging="198"/>
              <w:rPr>
                <w:rFonts w:ascii="Times New Roman" w:hAnsi="Times New Roman" w:cs="Times New Roman"/>
                <w:sz w:val="20"/>
                <w:szCs w:val="20"/>
                <w:lang w:val="id-ID"/>
              </w:rPr>
            </w:pPr>
            <w:r w:rsidRPr="00E40440">
              <w:rPr>
                <w:rFonts w:ascii="Times New Roman" w:hAnsi="Times New Roman" w:cs="Times New Roman"/>
                <w:sz w:val="20"/>
                <w:szCs w:val="20"/>
                <w:lang w:val="id-ID"/>
              </w:rPr>
              <w:t>Pencarian sumber-sumber energi alternatif seperti energi nuklir</w:t>
            </w:r>
          </w:p>
          <w:p w:rsidR="00040FD6" w:rsidRDefault="00040FD6" w:rsidP="00E40440">
            <w:pPr>
              <w:spacing w:after="0" w:line="240" w:lineRule="auto"/>
              <w:rPr>
                <w:rFonts w:ascii="Times New Roman" w:hAnsi="Times New Roman" w:cs="Times New Roman"/>
                <w:sz w:val="20"/>
                <w:szCs w:val="20"/>
              </w:rPr>
            </w:pPr>
          </w:p>
          <w:p w:rsidR="00040FD6" w:rsidRPr="00E40440" w:rsidRDefault="00040FD6" w:rsidP="00E40440">
            <w:pPr>
              <w:spacing w:after="0" w:line="240" w:lineRule="auto"/>
              <w:rPr>
                <w:rFonts w:ascii="Times New Roman" w:hAnsi="Times New Roman" w:cs="Times New Roman"/>
                <w:sz w:val="20"/>
                <w:szCs w:val="20"/>
                <w:lang w:val="id-ID"/>
              </w:rPr>
            </w:pPr>
            <w:r w:rsidRPr="00E40440">
              <w:rPr>
                <w:rFonts w:ascii="Times New Roman" w:hAnsi="Times New Roman" w:cs="Times New Roman"/>
                <w:sz w:val="20"/>
                <w:szCs w:val="20"/>
                <w:lang w:val="id-ID"/>
              </w:rPr>
              <w:t>Hasil kesepakatan dunia internasional:</w:t>
            </w:r>
          </w:p>
          <w:p w:rsidR="00040FD6" w:rsidRPr="00E40440" w:rsidRDefault="00040FD6" w:rsidP="00E40440">
            <w:pPr>
              <w:pStyle w:val="ListParagraph"/>
              <w:numPr>
                <w:ilvl w:val="0"/>
                <w:numId w:val="32"/>
              </w:numPr>
              <w:spacing w:after="0" w:line="240" w:lineRule="auto"/>
              <w:ind w:left="198" w:hanging="198"/>
              <w:rPr>
                <w:rFonts w:ascii="Times New Roman" w:hAnsi="Times New Roman" w:cs="Times New Roman"/>
                <w:i/>
                <w:sz w:val="20"/>
                <w:szCs w:val="20"/>
                <w:lang w:val="id-ID"/>
              </w:rPr>
            </w:pPr>
            <w:r w:rsidRPr="00E40440">
              <w:rPr>
                <w:rFonts w:ascii="Times New Roman" w:hAnsi="Times New Roman" w:cs="Times New Roman"/>
                <w:i/>
                <w:sz w:val="20"/>
                <w:szCs w:val="20"/>
                <w:lang w:val="id-ID"/>
              </w:rPr>
              <w:t xml:space="preserve">Intergovernmental Panel on Climate Change </w:t>
            </w:r>
            <w:r w:rsidRPr="00E40440">
              <w:rPr>
                <w:rFonts w:ascii="Times New Roman" w:hAnsi="Times New Roman" w:cs="Times New Roman"/>
                <w:sz w:val="20"/>
                <w:szCs w:val="20"/>
                <w:lang w:val="id-ID"/>
              </w:rPr>
              <w:t>(IPCC)</w:t>
            </w:r>
          </w:p>
          <w:p w:rsidR="00040FD6" w:rsidRPr="00E40440" w:rsidRDefault="00040FD6" w:rsidP="00E40440">
            <w:pPr>
              <w:pStyle w:val="ListParagraph"/>
              <w:numPr>
                <w:ilvl w:val="0"/>
                <w:numId w:val="32"/>
              </w:numPr>
              <w:spacing w:after="0" w:line="240" w:lineRule="auto"/>
              <w:ind w:left="198" w:hanging="198"/>
              <w:rPr>
                <w:rFonts w:ascii="Times New Roman" w:hAnsi="Times New Roman" w:cs="Times New Roman"/>
                <w:sz w:val="20"/>
                <w:szCs w:val="20"/>
                <w:lang w:val="id-ID"/>
              </w:rPr>
            </w:pPr>
            <w:r w:rsidRPr="00E40440">
              <w:rPr>
                <w:rFonts w:ascii="Times New Roman" w:hAnsi="Times New Roman" w:cs="Times New Roman"/>
                <w:sz w:val="20"/>
                <w:szCs w:val="20"/>
                <w:lang w:val="id-ID"/>
              </w:rPr>
              <w:lastRenderedPageBreak/>
              <w:t>Protokol Kyoto</w:t>
            </w:r>
          </w:p>
          <w:p w:rsidR="00040FD6" w:rsidRPr="00E40440" w:rsidRDefault="00040FD6" w:rsidP="00E40440">
            <w:pPr>
              <w:pStyle w:val="ListParagraph"/>
              <w:numPr>
                <w:ilvl w:val="0"/>
                <w:numId w:val="32"/>
              </w:numPr>
              <w:spacing w:after="0" w:line="240" w:lineRule="auto"/>
              <w:ind w:left="198" w:hanging="198"/>
              <w:rPr>
                <w:rFonts w:ascii="Times New Roman" w:hAnsi="Times New Roman" w:cs="Times New Roman"/>
                <w:sz w:val="20"/>
                <w:szCs w:val="20"/>
                <w:lang w:val="id-ID"/>
              </w:rPr>
            </w:pPr>
            <w:r w:rsidRPr="00E40440">
              <w:rPr>
                <w:rFonts w:ascii="Times New Roman" w:hAnsi="Times New Roman" w:cs="Times New Roman"/>
                <w:i/>
                <w:sz w:val="20"/>
                <w:szCs w:val="20"/>
                <w:lang w:val="id-ID"/>
              </w:rPr>
              <w:t xml:space="preserve">Asia-Pacific Partnership on Clean Development and Climate </w:t>
            </w:r>
            <w:r w:rsidRPr="00E40440">
              <w:rPr>
                <w:rFonts w:ascii="Times New Roman" w:hAnsi="Times New Roman" w:cs="Times New Roman"/>
                <w:sz w:val="20"/>
                <w:szCs w:val="20"/>
                <w:lang w:val="id-ID"/>
              </w:rPr>
              <w:t>(APPCDC)</w:t>
            </w:r>
          </w:p>
        </w:tc>
        <w:tc>
          <w:tcPr>
            <w:tcW w:w="2426" w:type="pct"/>
            <w:vMerge w:val="restart"/>
            <w:tcBorders>
              <w:left w:val="nil"/>
              <w:right w:val="single" w:sz="4" w:space="0" w:color="auto"/>
            </w:tcBorders>
            <w:shd w:val="clear" w:color="000000" w:fill="auto"/>
            <w:noWrap/>
          </w:tcPr>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lastRenderedPageBreak/>
              <w:t>Mengamati tayangan melalui artikel/foto/video tentang dampak pemanasan global yang didukung dengan informasi  dari berbagai sumber, aktifitas manusia yang mengakibatkan berbagai dampak pemanasan global, efek rumah kaca, dan perubahan iklim</w:t>
            </w:r>
          </w:p>
          <w:p w:rsidR="00040FD6" w:rsidRPr="00DA7F81" w:rsidRDefault="00040FD6" w:rsidP="00DA7F81">
            <w:pPr>
              <w:pStyle w:val="BodyTextIndent"/>
              <w:numPr>
                <w:ilvl w:val="0"/>
                <w:numId w:val="3"/>
              </w:numPr>
              <w:spacing w:after="0" w:line="240" w:lineRule="auto"/>
              <w:ind w:left="231" w:hanging="198"/>
              <w:rPr>
                <w:rFonts w:ascii="Times New Roman" w:eastAsia="SymbolMT" w:hAnsi="Times New Roman"/>
                <w:sz w:val="20"/>
                <w:szCs w:val="20"/>
              </w:rPr>
            </w:pPr>
            <w:r w:rsidRPr="00DA7F81">
              <w:rPr>
                <w:rFonts w:ascii="Times New Roman" w:eastAsia="SymbolMT" w:hAnsi="Times New Roman"/>
                <w:sz w:val="20"/>
                <w:szCs w:val="20"/>
              </w:rPr>
              <w:t xml:space="preserve">Mendiskusikan dan menganalisis fenomena pemanasan global, efek rumah kaca, perubahan iklim serta dampak yang diakibatkan bagi manusia,  hasil-hasil kesepakatan Global IPCC, Protokol Kyoto, dan APPCDC </w:t>
            </w:r>
          </w:p>
          <w:p w:rsidR="00040FD6" w:rsidRPr="00E40440" w:rsidRDefault="00040FD6" w:rsidP="00DA7F81">
            <w:pPr>
              <w:pStyle w:val="BodyTextIndent"/>
              <w:numPr>
                <w:ilvl w:val="0"/>
                <w:numId w:val="3"/>
              </w:numPr>
              <w:spacing w:after="0" w:line="240" w:lineRule="auto"/>
              <w:ind w:left="231" w:hanging="198"/>
              <w:rPr>
                <w:rFonts w:ascii="Times New Roman" w:hAnsi="Times New Roman"/>
                <w:sz w:val="20"/>
                <w:szCs w:val="20"/>
              </w:rPr>
            </w:pPr>
            <w:r w:rsidRPr="00DA7F81">
              <w:rPr>
                <w:rFonts w:ascii="Times New Roman" w:eastAsia="SymbolMT" w:hAnsi="Times New Roman"/>
                <w:sz w:val="20"/>
                <w:szCs w:val="20"/>
              </w:rPr>
              <w:t>Membuat laporan dan presentasi hasil kerja kelompok.</w:t>
            </w:r>
          </w:p>
        </w:tc>
      </w:tr>
      <w:tr w:rsidR="00040FD6" w:rsidRPr="00E40440" w:rsidTr="00040FD6">
        <w:trPr>
          <w:trHeight w:val="397"/>
        </w:trPr>
        <w:tc>
          <w:tcPr>
            <w:tcW w:w="1341" w:type="pct"/>
            <w:tcBorders>
              <w:top w:val="single" w:sz="4" w:space="0" w:color="auto"/>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ind w:left="426" w:hanging="426"/>
              <w:rPr>
                <w:rFonts w:ascii="Times New Roman" w:hAnsi="Times New Roman" w:cs="Times New Roman"/>
                <w:sz w:val="20"/>
                <w:szCs w:val="20"/>
              </w:rPr>
            </w:pPr>
            <w:r w:rsidRPr="00E40440">
              <w:rPr>
                <w:rFonts w:ascii="Times New Roman" w:hAnsi="Times New Roman" w:cs="Times New Roman"/>
                <w:sz w:val="20"/>
                <w:szCs w:val="20"/>
              </w:rPr>
              <w:t xml:space="preserve">4.12 </w:t>
            </w:r>
            <w:r w:rsidRPr="00E40440">
              <w:rPr>
                <w:rFonts w:ascii="Times New Roman" w:hAnsi="Times New Roman" w:cs="Times New Roman"/>
                <w:sz w:val="20"/>
                <w:szCs w:val="20"/>
              </w:rPr>
              <w:tab/>
            </w:r>
            <w:proofErr w:type="spellStart"/>
            <w:r w:rsidRPr="00E40440">
              <w:rPr>
                <w:rFonts w:ascii="Times New Roman" w:hAnsi="Times New Roman" w:cs="Times New Roman"/>
                <w:sz w:val="20"/>
                <w:szCs w:val="20"/>
              </w:rPr>
              <w:t>Mengajukan</w:t>
            </w:r>
            <w:proofErr w:type="spellEnd"/>
            <w:r w:rsidRPr="00E40440">
              <w:rPr>
                <w:rFonts w:ascii="Times New Roman" w:hAnsi="Times New Roman" w:cs="Times New Roman"/>
                <w:sz w:val="20"/>
                <w:szCs w:val="20"/>
              </w:rPr>
              <w:t xml:space="preserve"> ide/</w:t>
            </w:r>
            <w:proofErr w:type="spellStart"/>
            <w:r w:rsidRPr="00E40440">
              <w:rPr>
                <w:rFonts w:ascii="Times New Roman" w:hAnsi="Times New Roman" w:cs="Times New Roman"/>
                <w:sz w:val="20"/>
                <w:szCs w:val="20"/>
              </w:rPr>
              <w:t>gagasan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penyelesaian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masalah</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pemanasan</w:t>
            </w:r>
            <w:proofErr w:type="spellEnd"/>
            <w:r w:rsidRPr="00E40440">
              <w:rPr>
                <w:rFonts w:ascii="Times New Roman" w:hAnsi="Times New Roman" w:cs="Times New Roman"/>
                <w:sz w:val="20"/>
                <w:szCs w:val="20"/>
              </w:rPr>
              <w:t xml:space="preserve"> global </w:t>
            </w:r>
            <w:proofErr w:type="spellStart"/>
            <w:r w:rsidRPr="00E40440">
              <w:rPr>
                <w:rFonts w:ascii="Times New Roman" w:hAnsi="Times New Roman" w:cs="Times New Roman"/>
                <w:sz w:val="20"/>
                <w:szCs w:val="20"/>
              </w:rPr>
              <w:t>sehubungan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dengan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gejala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dampaknya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bagi</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kehidupan</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serta</w:t>
            </w:r>
            <w:proofErr w:type="spellEnd"/>
            <w:r w:rsidRPr="00E40440">
              <w:rPr>
                <w:rFonts w:ascii="Times New Roman" w:hAnsi="Times New Roman" w:cs="Times New Roman"/>
                <w:sz w:val="20"/>
                <w:szCs w:val="20"/>
              </w:rPr>
              <w:t xml:space="preserve"> </w:t>
            </w:r>
            <w:proofErr w:type="spellStart"/>
            <w:r w:rsidRPr="00E40440">
              <w:rPr>
                <w:rFonts w:ascii="Times New Roman" w:hAnsi="Times New Roman" w:cs="Times New Roman"/>
                <w:sz w:val="20"/>
                <w:szCs w:val="20"/>
              </w:rPr>
              <w:t>lingkungan</w:t>
            </w:r>
            <w:proofErr w:type="spellEnd"/>
          </w:p>
        </w:tc>
        <w:tc>
          <w:tcPr>
            <w:tcW w:w="1233" w:type="pct"/>
            <w:vMerge/>
            <w:tcBorders>
              <w:left w:val="single" w:sz="4" w:space="0" w:color="auto"/>
              <w:bottom w:val="single" w:sz="4" w:space="0" w:color="auto"/>
              <w:right w:val="single" w:sz="4" w:space="0" w:color="auto"/>
            </w:tcBorders>
            <w:shd w:val="clear" w:color="000000" w:fill="auto"/>
            <w:noWrap/>
          </w:tcPr>
          <w:p w:rsidR="00040FD6" w:rsidRPr="00E40440" w:rsidRDefault="00040FD6" w:rsidP="00E40440">
            <w:pPr>
              <w:spacing w:after="0" w:line="240" w:lineRule="auto"/>
              <w:rPr>
                <w:rFonts w:ascii="Times New Roman" w:eastAsia="Times New Roman" w:hAnsi="Times New Roman" w:cs="Times New Roman"/>
                <w:b/>
                <w:bCs/>
                <w:color w:val="000000"/>
                <w:sz w:val="20"/>
                <w:szCs w:val="20"/>
              </w:rPr>
            </w:pPr>
          </w:p>
        </w:tc>
        <w:tc>
          <w:tcPr>
            <w:tcW w:w="2426" w:type="pct"/>
            <w:vMerge/>
            <w:tcBorders>
              <w:left w:val="nil"/>
              <w:bottom w:val="single" w:sz="4" w:space="0" w:color="auto"/>
              <w:right w:val="single" w:sz="4" w:space="0" w:color="auto"/>
            </w:tcBorders>
            <w:shd w:val="clear" w:color="000000" w:fill="auto"/>
            <w:noWrap/>
          </w:tcPr>
          <w:p w:rsidR="00040FD6" w:rsidRPr="00E40440" w:rsidRDefault="00040FD6" w:rsidP="00E40440">
            <w:pPr>
              <w:spacing w:after="0" w:line="240" w:lineRule="auto"/>
              <w:ind w:left="147"/>
              <w:rPr>
                <w:rFonts w:ascii="Times New Roman" w:eastAsia="Times New Roman" w:hAnsi="Times New Roman" w:cs="Times New Roman"/>
                <w:b/>
                <w:bCs/>
                <w:color w:val="000000"/>
                <w:sz w:val="20"/>
                <w:szCs w:val="20"/>
              </w:rPr>
            </w:pPr>
          </w:p>
        </w:tc>
      </w:tr>
    </w:tbl>
    <w:p w:rsidR="00905046" w:rsidRPr="00E40440" w:rsidRDefault="00905046" w:rsidP="00E40440">
      <w:pPr>
        <w:spacing w:after="0" w:line="240" w:lineRule="auto"/>
        <w:rPr>
          <w:rFonts w:ascii="Times New Roman" w:hAnsi="Times New Roman" w:cs="Times New Roman"/>
          <w:sz w:val="20"/>
          <w:szCs w:val="20"/>
        </w:rPr>
      </w:pPr>
    </w:p>
    <w:sectPr w:rsidR="00905046" w:rsidRPr="00E40440" w:rsidSect="000D45AE">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C23"/>
    <w:multiLevelType w:val="multilevel"/>
    <w:tmpl w:val="ADC6FB1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FE32F4"/>
    <w:multiLevelType w:val="hybridMultilevel"/>
    <w:tmpl w:val="CE6EC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76A2C"/>
    <w:multiLevelType w:val="multilevel"/>
    <w:tmpl w:val="ADC6FB1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1A6308"/>
    <w:multiLevelType w:val="hybridMultilevel"/>
    <w:tmpl w:val="0EF415DA"/>
    <w:lvl w:ilvl="0" w:tplc="0421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4" w15:restartNumberingAfterBreak="0">
    <w:nsid w:val="0C891BE2"/>
    <w:multiLevelType w:val="hybridMultilevel"/>
    <w:tmpl w:val="B2BAFDAC"/>
    <w:lvl w:ilvl="0" w:tplc="04090001">
      <w:start w:val="1"/>
      <w:numFmt w:val="bullet"/>
      <w:lvlText w:val=""/>
      <w:lvlJc w:val="left"/>
      <w:pPr>
        <w:ind w:left="545" w:hanging="360"/>
      </w:pPr>
      <w:rPr>
        <w:rFonts w:ascii="Symbol" w:hAnsi="Symbol" w:hint="default"/>
      </w:rPr>
    </w:lvl>
    <w:lvl w:ilvl="1" w:tplc="04090003" w:tentative="1">
      <w:start w:val="1"/>
      <w:numFmt w:val="bullet"/>
      <w:lvlText w:val="o"/>
      <w:lvlJc w:val="left"/>
      <w:pPr>
        <w:ind w:left="1265" w:hanging="360"/>
      </w:pPr>
      <w:rPr>
        <w:rFonts w:ascii="Courier New" w:hAnsi="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5" w15:restartNumberingAfterBreak="0">
    <w:nsid w:val="0D6B74E8"/>
    <w:multiLevelType w:val="hybridMultilevel"/>
    <w:tmpl w:val="8DDCB0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D9C44AA"/>
    <w:multiLevelType w:val="hybridMultilevel"/>
    <w:tmpl w:val="D81892CE"/>
    <w:lvl w:ilvl="0" w:tplc="0421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7" w15:restartNumberingAfterBreak="0">
    <w:nsid w:val="1265702F"/>
    <w:multiLevelType w:val="hybridMultilevel"/>
    <w:tmpl w:val="340C2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F51CA5"/>
    <w:multiLevelType w:val="hybridMultilevel"/>
    <w:tmpl w:val="4B56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C4D0E"/>
    <w:multiLevelType w:val="hybridMultilevel"/>
    <w:tmpl w:val="C62C3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7A5526"/>
    <w:multiLevelType w:val="hybridMultilevel"/>
    <w:tmpl w:val="9C4A4F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95A5014"/>
    <w:multiLevelType w:val="hybridMultilevel"/>
    <w:tmpl w:val="980EB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00A0C"/>
    <w:multiLevelType w:val="hybridMultilevel"/>
    <w:tmpl w:val="211CA872"/>
    <w:lvl w:ilvl="0" w:tplc="0421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367599"/>
    <w:multiLevelType w:val="hybridMultilevel"/>
    <w:tmpl w:val="8C1C77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42677A4"/>
    <w:multiLevelType w:val="hybridMultilevel"/>
    <w:tmpl w:val="23443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0E283B"/>
    <w:multiLevelType w:val="hybridMultilevel"/>
    <w:tmpl w:val="154EAC30"/>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6" w15:restartNumberingAfterBreak="0">
    <w:nsid w:val="26413F38"/>
    <w:multiLevelType w:val="hybridMultilevel"/>
    <w:tmpl w:val="FDDC9190"/>
    <w:lvl w:ilvl="0" w:tplc="0421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7" w15:restartNumberingAfterBreak="0">
    <w:nsid w:val="2CC3609F"/>
    <w:multiLevelType w:val="hybridMultilevel"/>
    <w:tmpl w:val="1C16C76A"/>
    <w:lvl w:ilvl="0" w:tplc="0421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8" w15:restartNumberingAfterBreak="0">
    <w:nsid w:val="2E570EE2"/>
    <w:multiLevelType w:val="hybridMultilevel"/>
    <w:tmpl w:val="55C4C774"/>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684310"/>
    <w:multiLevelType w:val="multilevel"/>
    <w:tmpl w:val="ADC6FB1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ECF5BD5"/>
    <w:multiLevelType w:val="hybridMultilevel"/>
    <w:tmpl w:val="9CBA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924C6F"/>
    <w:multiLevelType w:val="hybridMultilevel"/>
    <w:tmpl w:val="1FC41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5D601A"/>
    <w:multiLevelType w:val="hybridMultilevel"/>
    <w:tmpl w:val="1DEA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EA74E1"/>
    <w:multiLevelType w:val="hybridMultilevel"/>
    <w:tmpl w:val="61128A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E7813F6"/>
    <w:multiLevelType w:val="hybridMultilevel"/>
    <w:tmpl w:val="F0F45D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05B784B"/>
    <w:multiLevelType w:val="hybridMultilevel"/>
    <w:tmpl w:val="3E9447DA"/>
    <w:lvl w:ilvl="0" w:tplc="0421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26" w15:restartNumberingAfterBreak="0">
    <w:nsid w:val="52E01661"/>
    <w:multiLevelType w:val="hybridMultilevel"/>
    <w:tmpl w:val="6DD86A64"/>
    <w:lvl w:ilvl="0" w:tplc="0421000F">
      <w:start w:val="1"/>
      <w:numFmt w:val="bullet"/>
      <w:lvlText w:val=""/>
      <w:lvlJc w:val="left"/>
      <w:pPr>
        <w:ind w:left="1440" w:hanging="360"/>
      </w:pPr>
      <w:rPr>
        <w:rFonts w:ascii="Symbol" w:hAnsi="Symbol" w:hint="default"/>
      </w:rPr>
    </w:lvl>
    <w:lvl w:ilvl="1" w:tplc="04210019" w:tentative="1">
      <w:start w:val="1"/>
      <w:numFmt w:val="bullet"/>
      <w:lvlText w:val="o"/>
      <w:lvlJc w:val="left"/>
      <w:pPr>
        <w:ind w:left="2160" w:hanging="360"/>
      </w:pPr>
      <w:rPr>
        <w:rFonts w:ascii="Courier New" w:hAnsi="Courier New" w:hint="default"/>
      </w:rPr>
    </w:lvl>
    <w:lvl w:ilvl="2" w:tplc="0421001B" w:tentative="1">
      <w:start w:val="1"/>
      <w:numFmt w:val="bullet"/>
      <w:lvlText w:val=""/>
      <w:lvlJc w:val="left"/>
      <w:pPr>
        <w:ind w:left="2880" w:hanging="360"/>
      </w:pPr>
      <w:rPr>
        <w:rFonts w:ascii="Wingdings" w:hAnsi="Wingdings" w:hint="default"/>
      </w:rPr>
    </w:lvl>
    <w:lvl w:ilvl="3" w:tplc="0421000F" w:tentative="1">
      <w:start w:val="1"/>
      <w:numFmt w:val="bullet"/>
      <w:lvlText w:val=""/>
      <w:lvlJc w:val="left"/>
      <w:pPr>
        <w:ind w:left="3600" w:hanging="360"/>
      </w:pPr>
      <w:rPr>
        <w:rFonts w:ascii="Symbol" w:hAnsi="Symbol" w:hint="default"/>
      </w:rPr>
    </w:lvl>
    <w:lvl w:ilvl="4" w:tplc="04210019" w:tentative="1">
      <w:start w:val="1"/>
      <w:numFmt w:val="bullet"/>
      <w:lvlText w:val="o"/>
      <w:lvlJc w:val="left"/>
      <w:pPr>
        <w:ind w:left="4320" w:hanging="360"/>
      </w:pPr>
      <w:rPr>
        <w:rFonts w:ascii="Courier New" w:hAnsi="Courier New" w:hint="default"/>
      </w:rPr>
    </w:lvl>
    <w:lvl w:ilvl="5" w:tplc="0421001B" w:tentative="1">
      <w:start w:val="1"/>
      <w:numFmt w:val="bullet"/>
      <w:lvlText w:val=""/>
      <w:lvlJc w:val="left"/>
      <w:pPr>
        <w:ind w:left="5040" w:hanging="360"/>
      </w:pPr>
      <w:rPr>
        <w:rFonts w:ascii="Wingdings" w:hAnsi="Wingdings" w:hint="default"/>
      </w:rPr>
    </w:lvl>
    <w:lvl w:ilvl="6" w:tplc="0421000F" w:tentative="1">
      <w:start w:val="1"/>
      <w:numFmt w:val="bullet"/>
      <w:lvlText w:val=""/>
      <w:lvlJc w:val="left"/>
      <w:pPr>
        <w:ind w:left="5760" w:hanging="360"/>
      </w:pPr>
      <w:rPr>
        <w:rFonts w:ascii="Symbol" w:hAnsi="Symbol" w:hint="default"/>
      </w:rPr>
    </w:lvl>
    <w:lvl w:ilvl="7" w:tplc="04210019" w:tentative="1">
      <w:start w:val="1"/>
      <w:numFmt w:val="bullet"/>
      <w:lvlText w:val="o"/>
      <w:lvlJc w:val="left"/>
      <w:pPr>
        <w:ind w:left="6480" w:hanging="360"/>
      </w:pPr>
      <w:rPr>
        <w:rFonts w:ascii="Courier New" w:hAnsi="Courier New" w:hint="default"/>
      </w:rPr>
    </w:lvl>
    <w:lvl w:ilvl="8" w:tplc="0421001B" w:tentative="1">
      <w:start w:val="1"/>
      <w:numFmt w:val="bullet"/>
      <w:lvlText w:val=""/>
      <w:lvlJc w:val="left"/>
      <w:pPr>
        <w:ind w:left="7200" w:hanging="360"/>
      </w:pPr>
      <w:rPr>
        <w:rFonts w:ascii="Wingdings" w:hAnsi="Wingdings" w:hint="default"/>
      </w:rPr>
    </w:lvl>
  </w:abstractNum>
  <w:abstractNum w:abstractNumId="27" w15:restartNumberingAfterBreak="0">
    <w:nsid w:val="558F1601"/>
    <w:multiLevelType w:val="hybridMultilevel"/>
    <w:tmpl w:val="C20614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1ED1318"/>
    <w:multiLevelType w:val="hybridMultilevel"/>
    <w:tmpl w:val="35AC7164"/>
    <w:lvl w:ilvl="0" w:tplc="0409000F">
      <w:start w:val="1"/>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40C5CA6"/>
    <w:multiLevelType w:val="hybridMultilevel"/>
    <w:tmpl w:val="2A625264"/>
    <w:lvl w:ilvl="0" w:tplc="AC34D1FA">
      <w:start w:val="1"/>
      <w:numFmt w:val="bullet"/>
      <w:lvlText w:val=""/>
      <w:lvlJc w:val="left"/>
      <w:pPr>
        <w:ind w:left="360" w:hanging="360"/>
      </w:pPr>
      <w:rPr>
        <w:rFonts w:ascii="Symbol" w:hAnsi="Symbol" w:hint="default"/>
      </w:rPr>
    </w:lvl>
    <w:lvl w:ilvl="1" w:tplc="1E8C63DA" w:tentative="1">
      <w:start w:val="1"/>
      <w:numFmt w:val="bullet"/>
      <w:lvlText w:val="o"/>
      <w:lvlJc w:val="left"/>
      <w:pPr>
        <w:ind w:left="1080" w:hanging="360"/>
      </w:pPr>
      <w:rPr>
        <w:rFonts w:ascii="Courier New" w:hAnsi="Courier New" w:hint="default"/>
      </w:rPr>
    </w:lvl>
    <w:lvl w:ilvl="2" w:tplc="12BACA0E" w:tentative="1">
      <w:start w:val="1"/>
      <w:numFmt w:val="bullet"/>
      <w:lvlText w:val=""/>
      <w:lvlJc w:val="left"/>
      <w:pPr>
        <w:ind w:left="1800" w:hanging="360"/>
      </w:pPr>
      <w:rPr>
        <w:rFonts w:ascii="Wingdings" w:hAnsi="Wingdings" w:hint="default"/>
      </w:rPr>
    </w:lvl>
    <w:lvl w:ilvl="3" w:tplc="02EC7428" w:tentative="1">
      <w:start w:val="1"/>
      <w:numFmt w:val="bullet"/>
      <w:lvlText w:val=""/>
      <w:lvlJc w:val="left"/>
      <w:pPr>
        <w:ind w:left="2520" w:hanging="360"/>
      </w:pPr>
      <w:rPr>
        <w:rFonts w:ascii="Symbol" w:hAnsi="Symbol" w:hint="default"/>
      </w:rPr>
    </w:lvl>
    <w:lvl w:ilvl="4" w:tplc="B980070E" w:tentative="1">
      <w:start w:val="1"/>
      <w:numFmt w:val="bullet"/>
      <w:lvlText w:val="o"/>
      <w:lvlJc w:val="left"/>
      <w:pPr>
        <w:ind w:left="3240" w:hanging="360"/>
      </w:pPr>
      <w:rPr>
        <w:rFonts w:ascii="Courier New" w:hAnsi="Courier New" w:hint="default"/>
      </w:rPr>
    </w:lvl>
    <w:lvl w:ilvl="5" w:tplc="E9DEA172" w:tentative="1">
      <w:start w:val="1"/>
      <w:numFmt w:val="bullet"/>
      <w:lvlText w:val=""/>
      <w:lvlJc w:val="left"/>
      <w:pPr>
        <w:ind w:left="3960" w:hanging="360"/>
      </w:pPr>
      <w:rPr>
        <w:rFonts w:ascii="Wingdings" w:hAnsi="Wingdings" w:hint="default"/>
      </w:rPr>
    </w:lvl>
    <w:lvl w:ilvl="6" w:tplc="31D297D4" w:tentative="1">
      <w:start w:val="1"/>
      <w:numFmt w:val="bullet"/>
      <w:lvlText w:val=""/>
      <w:lvlJc w:val="left"/>
      <w:pPr>
        <w:ind w:left="4680" w:hanging="360"/>
      </w:pPr>
      <w:rPr>
        <w:rFonts w:ascii="Symbol" w:hAnsi="Symbol" w:hint="default"/>
      </w:rPr>
    </w:lvl>
    <w:lvl w:ilvl="7" w:tplc="1220C668" w:tentative="1">
      <w:start w:val="1"/>
      <w:numFmt w:val="bullet"/>
      <w:lvlText w:val="o"/>
      <w:lvlJc w:val="left"/>
      <w:pPr>
        <w:ind w:left="5400" w:hanging="360"/>
      </w:pPr>
      <w:rPr>
        <w:rFonts w:ascii="Courier New" w:hAnsi="Courier New" w:hint="default"/>
      </w:rPr>
    </w:lvl>
    <w:lvl w:ilvl="8" w:tplc="13DAEFA8" w:tentative="1">
      <w:start w:val="1"/>
      <w:numFmt w:val="bullet"/>
      <w:lvlText w:val=""/>
      <w:lvlJc w:val="left"/>
      <w:pPr>
        <w:ind w:left="6120" w:hanging="360"/>
      </w:pPr>
      <w:rPr>
        <w:rFonts w:ascii="Wingdings" w:hAnsi="Wingdings" w:hint="default"/>
      </w:rPr>
    </w:lvl>
  </w:abstractNum>
  <w:abstractNum w:abstractNumId="30" w15:restartNumberingAfterBreak="0">
    <w:nsid w:val="6471020E"/>
    <w:multiLevelType w:val="hybridMultilevel"/>
    <w:tmpl w:val="063EDD40"/>
    <w:lvl w:ilvl="0" w:tplc="0421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31" w15:restartNumberingAfterBreak="0">
    <w:nsid w:val="706E0CF2"/>
    <w:multiLevelType w:val="hybridMultilevel"/>
    <w:tmpl w:val="B82E6FC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2" w15:restartNumberingAfterBreak="0">
    <w:nsid w:val="7213005C"/>
    <w:multiLevelType w:val="hybridMultilevel"/>
    <w:tmpl w:val="11568326"/>
    <w:lvl w:ilvl="0" w:tplc="0421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33" w15:restartNumberingAfterBreak="0">
    <w:nsid w:val="72242BD3"/>
    <w:multiLevelType w:val="multilevel"/>
    <w:tmpl w:val="D382C62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9"/>
  </w:num>
  <w:num w:numId="2">
    <w:abstractNumId w:val="2"/>
  </w:num>
  <w:num w:numId="3">
    <w:abstractNumId w:val="23"/>
  </w:num>
  <w:num w:numId="4">
    <w:abstractNumId w:val="31"/>
  </w:num>
  <w:num w:numId="5">
    <w:abstractNumId w:val="3"/>
  </w:num>
  <w:num w:numId="6">
    <w:abstractNumId w:val="17"/>
  </w:num>
  <w:num w:numId="7">
    <w:abstractNumId w:val="16"/>
  </w:num>
  <w:num w:numId="8">
    <w:abstractNumId w:val="9"/>
  </w:num>
  <w:num w:numId="9">
    <w:abstractNumId w:val="30"/>
  </w:num>
  <w:num w:numId="10">
    <w:abstractNumId w:val="6"/>
  </w:num>
  <w:num w:numId="11">
    <w:abstractNumId w:val="27"/>
  </w:num>
  <w:num w:numId="12">
    <w:abstractNumId w:val="7"/>
  </w:num>
  <w:num w:numId="13">
    <w:abstractNumId w:val="33"/>
  </w:num>
  <w:num w:numId="14">
    <w:abstractNumId w:val="32"/>
  </w:num>
  <w:num w:numId="15">
    <w:abstractNumId w:val="28"/>
  </w:num>
  <w:num w:numId="16">
    <w:abstractNumId w:val="8"/>
  </w:num>
  <w:num w:numId="17">
    <w:abstractNumId w:val="13"/>
  </w:num>
  <w:num w:numId="18">
    <w:abstractNumId w:val="24"/>
  </w:num>
  <w:num w:numId="19">
    <w:abstractNumId w:val="21"/>
  </w:num>
  <w:num w:numId="20">
    <w:abstractNumId w:val="1"/>
  </w:num>
  <w:num w:numId="21">
    <w:abstractNumId w:val="22"/>
  </w:num>
  <w:num w:numId="22">
    <w:abstractNumId w:val="12"/>
  </w:num>
  <w:num w:numId="23">
    <w:abstractNumId w:val="29"/>
  </w:num>
  <w:num w:numId="24">
    <w:abstractNumId w:val="20"/>
  </w:num>
  <w:num w:numId="25">
    <w:abstractNumId w:val="15"/>
  </w:num>
  <w:num w:numId="26">
    <w:abstractNumId w:val="4"/>
  </w:num>
  <w:num w:numId="27">
    <w:abstractNumId w:val="11"/>
  </w:num>
  <w:num w:numId="28">
    <w:abstractNumId w:val="14"/>
  </w:num>
  <w:num w:numId="29">
    <w:abstractNumId w:val="26"/>
  </w:num>
  <w:num w:numId="30">
    <w:abstractNumId w:val="25"/>
  </w:num>
  <w:num w:numId="31">
    <w:abstractNumId w:val="10"/>
  </w:num>
  <w:num w:numId="32">
    <w:abstractNumId w:val="0"/>
  </w:num>
  <w:num w:numId="33">
    <w:abstractNumId w:val="5"/>
  </w:num>
  <w:num w:numId="3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1E72DD"/>
    <w:rsid w:val="00002752"/>
    <w:rsid w:val="00013A05"/>
    <w:rsid w:val="00040FD6"/>
    <w:rsid w:val="00044745"/>
    <w:rsid w:val="00047CAE"/>
    <w:rsid w:val="00050BBB"/>
    <w:rsid w:val="00073BF9"/>
    <w:rsid w:val="0009300B"/>
    <w:rsid w:val="000A777D"/>
    <w:rsid w:val="000B2216"/>
    <w:rsid w:val="000D45AE"/>
    <w:rsid w:val="001A7A8B"/>
    <w:rsid w:val="001B2D70"/>
    <w:rsid w:val="001E72DD"/>
    <w:rsid w:val="001F6903"/>
    <w:rsid w:val="002149D6"/>
    <w:rsid w:val="00226177"/>
    <w:rsid w:val="00236C79"/>
    <w:rsid w:val="002746B3"/>
    <w:rsid w:val="00292BBC"/>
    <w:rsid w:val="002A5329"/>
    <w:rsid w:val="002B345A"/>
    <w:rsid w:val="002F558D"/>
    <w:rsid w:val="0031630D"/>
    <w:rsid w:val="0032688F"/>
    <w:rsid w:val="00360463"/>
    <w:rsid w:val="003A2F89"/>
    <w:rsid w:val="003B6F66"/>
    <w:rsid w:val="003E30A7"/>
    <w:rsid w:val="003E3F83"/>
    <w:rsid w:val="003F4021"/>
    <w:rsid w:val="0040085A"/>
    <w:rsid w:val="004C5799"/>
    <w:rsid w:val="0054629A"/>
    <w:rsid w:val="0055481A"/>
    <w:rsid w:val="00572AE0"/>
    <w:rsid w:val="005C35C3"/>
    <w:rsid w:val="005E45BF"/>
    <w:rsid w:val="006111C0"/>
    <w:rsid w:val="00626DE2"/>
    <w:rsid w:val="00670BA0"/>
    <w:rsid w:val="006E72E5"/>
    <w:rsid w:val="006F3642"/>
    <w:rsid w:val="006F767E"/>
    <w:rsid w:val="00740F43"/>
    <w:rsid w:val="00746620"/>
    <w:rsid w:val="007479A0"/>
    <w:rsid w:val="00776CF6"/>
    <w:rsid w:val="007A1341"/>
    <w:rsid w:val="007A38A0"/>
    <w:rsid w:val="007B293C"/>
    <w:rsid w:val="00827CC9"/>
    <w:rsid w:val="00860315"/>
    <w:rsid w:val="00863CA1"/>
    <w:rsid w:val="00875C19"/>
    <w:rsid w:val="00905046"/>
    <w:rsid w:val="00916D61"/>
    <w:rsid w:val="00931A38"/>
    <w:rsid w:val="009777D2"/>
    <w:rsid w:val="009A1D9F"/>
    <w:rsid w:val="009B1EA2"/>
    <w:rsid w:val="009E0A04"/>
    <w:rsid w:val="009F08F8"/>
    <w:rsid w:val="00A35D9A"/>
    <w:rsid w:val="00A54BC2"/>
    <w:rsid w:val="00A6558F"/>
    <w:rsid w:val="00A81DE9"/>
    <w:rsid w:val="00A90A33"/>
    <w:rsid w:val="00AD560E"/>
    <w:rsid w:val="00B17BB4"/>
    <w:rsid w:val="00B34016"/>
    <w:rsid w:val="00B5092D"/>
    <w:rsid w:val="00B71C78"/>
    <w:rsid w:val="00B724C4"/>
    <w:rsid w:val="00BE4C1E"/>
    <w:rsid w:val="00C3058B"/>
    <w:rsid w:val="00C57EC7"/>
    <w:rsid w:val="00C70B12"/>
    <w:rsid w:val="00C9291F"/>
    <w:rsid w:val="00C97FF6"/>
    <w:rsid w:val="00CB5150"/>
    <w:rsid w:val="00D05464"/>
    <w:rsid w:val="00D312DC"/>
    <w:rsid w:val="00D3623D"/>
    <w:rsid w:val="00D50CED"/>
    <w:rsid w:val="00D97C58"/>
    <w:rsid w:val="00DA1F8B"/>
    <w:rsid w:val="00DA7F81"/>
    <w:rsid w:val="00DD06E3"/>
    <w:rsid w:val="00DD0AAD"/>
    <w:rsid w:val="00DD0B10"/>
    <w:rsid w:val="00DE1396"/>
    <w:rsid w:val="00DF1165"/>
    <w:rsid w:val="00E16DE8"/>
    <w:rsid w:val="00E40440"/>
    <w:rsid w:val="00E45F39"/>
    <w:rsid w:val="00E71310"/>
    <w:rsid w:val="00EA0FCE"/>
    <w:rsid w:val="00EA4829"/>
    <w:rsid w:val="00EB08A1"/>
    <w:rsid w:val="00EC7E09"/>
    <w:rsid w:val="00ED18F1"/>
    <w:rsid w:val="00F02288"/>
    <w:rsid w:val="00F1561C"/>
    <w:rsid w:val="00F24BFF"/>
    <w:rsid w:val="00F56234"/>
    <w:rsid w:val="00F611A9"/>
    <w:rsid w:val="00F87110"/>
    <w:rsid w:val="00FA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F668"/>
  <w15:docId w15:val="{C44E76FA-372F-48E0-A22A-4676CCA8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styleId="BodyTextIndent">
    <w:name w:val="Body Text Indent"/>
    <w:basedOn w:val="Normal"/>
    <w:link w:val="BodyTextIndentChar"/>
    <w:uiPriority w:val="99"/>
    <w:unhideWhenUsed/>
    <w:rsid w:val="00F87110"/>
    <w:pPr>
      <w:spacing w:after="120"/>
      <w:ind w:left="360"/>
    </w:pPr>
    <w:rPr>
      <w:rFonts w:ascii="Calibri" w:hAnsi="Calibri" w:cs="Times New Roman"/>
      <w:lang w:val="id-ID"/>
    </w:rPr>
  </w:style>
  <w:style w:type="character" w:customStyle="1" w:styleId="BodyTextIndentChar">
    <w:name w:val="Body Text Indent Char"/>
    <w:basedOn w:val="DefaultParagraphFont"/>
    <w:link w:val="BodyTextIndent"/>
    <w:uiPriority w:val="99"/>
    <w:rsid w:val="00F87110"/>
    <w:rPr>
      <w:rFonts w:ascii="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SMA N 1 SIANTAN</cp:lastModifiedBy>
  <cp:revision>60</cp:revision>
  <dcterms:created xsi:type="dcterms:W3CDTF">2016-08-18T10:03:00Z</dcterms:created>
  <dcterms:modified xsi:type="dcterms:W3CDTF">2021-08-07T02:53:00Z</dcterms:modified>
</cp:coreProperties>
</file>